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7CAC6F" w14:textId="77777777" w:rsidR="004D470E" w:rsidRPr="009F72ED" w:rsidRDefault="0083187B" w:rsidP="00752B53">
      <w:pPr>
        <w:pStyle w:val="Ttulo1"/>
        <w:spacing w:line="276" w:lineRule="auto"/>
        <w:jc w:val="center"/>
        <w:rPr>
          <w:lang w:val="es-ES_tradnl"/>
        </w:rPr>
      </w:pPr>
      <w:r w:rsidRPr="009F72ED">
        <w:rPr>
          <w:lang w:val="es-ES_tradnl"/>
        </w:rPr>
        <w:t xml:space="preserve">CASO PRÁCTICO </w:t>
      </w:r>
      <w:r w:rsidR="005E178E" w:rsidRPr="009F72ED">
        <w:rPr>
          <w:lang w:val="es-ES_tradnl"/>
        </w:rPr>
        <w:t>1</w:t>
      </w:r>
    </w:p>
    <w:p w14:paraId="1BF01EE7" w14:textId="77777777" w:rsidR="0083187B" w:rsidRPr="009F72ED" w:rsidRDefault="0083187B" w:rsidP="0083187B">
      <w:pPr>
        <w:spacing w:line="276" w:lineRule="auto"/>
        <w:rPr>
          <w:lang w:val="es-ES_tradnl"/>
        </w:rPr>
      </w:pPr>
    </w:p>
    <w:p w14:paraId="65DE5211" w14:textId="77777777" w:rsidR="005E178E" w:rsidRPr="00394EE1" w:rsidRDefault="005E178E" w:rsidP="005E178E">
      <w:pPr>
        <w:pStyle w:val="NormalWeb"/>
        <w:shd w:val="clear" w:color="auto" w:fill="FFFFFF"/>
        <w:spacing w:before="0" w:beforeAutospacing="0" w:after="0" w:afterAutospacing="0" w:line="276" w:lineRule="auto"/>
        <w:jc w:val="center"/>
        <w:rPr>
          <w:rFonts w:asciiTheme="minorHAnsi" w:eastAsiaTheme="majorEastAsia" w:hAnsiTheme="minorHAnsi" w:cstheme="minorHAnsi"/>
          <w:b/>
          <w:bCs/>
          <w:caps/>
          <w:color w:val="003D70"/>
          <w:szCs w:val="22"/>
          <w:lang w:val="es-ES_tradnl" w:eastAsia="en-US"/>
        </w:rPr>
      </w:pPr>
      <w:bookmarkStart w:id="0" w:name="_Hlk140834283"/>
      <w:r w:rsidRPr="00394EE1">
        <w:rPr>
          <w:rFonts w:asciiTheme="minorHAnsi" w:eastAsiaTheme="majorEastAsia" w:hAnsiTheme="minorHAnsi" w:cstheme="minorHAnsi"/>
          <w:b/>
          <w:bCs/>
          <w:caps/>
          <w:color w:val="003D70"/>
          <w:szCs w:val="22"/>
          <w:lang w:val="es-ES_tradnl" w:eastAsia="en-US"/>
        </w:rPr>
        <w:t>LÓGICA DE PROGRAMACIÓN</w:t>
      </w:r>
    </w:p>
    <w:bookmarkEnd w:id="0"/>
    <w:p w14:paraId="1CFF4153" w14:textId="77777777" w:rsidR="00752B53" w:rsidRPr="009F72ED" w:rsidRDefault="00752B53" w:rsidP="0083187B">
      <w:pPr>
        <w:spacing w:line="276" w:lineRule="auto"/>
        <w:rPr>
          <w:lang w:val="es-ES_tradnl"/>
        </w:rPr>
      </w:pPr>
    </w:p>
    <w:p w14:paraId="0779DD41" w14:textId="77777777" w:rsidR="00752B53" w:rsidRPr="009F72ED" w:rsidRDefault="00CA1FB7" w:rsidP="00685413">
      <w:pPr>
        <w:pStyle w:val="Ttulo2"/>
        <w:spacing w:line="276" w:lineRule="auto"/>
        <w:rPr>
          <w:lang w:val="es-ES_tradnl"/>
        </w:rPr>
      </w:pPr>
      <w:r w:rsidRPr="009F72ED">
        <w:rPr>
          <w:lang w:val="es-ES_tradnl"/>
        </w:rPr>
        <w:t>Contexto</w:t>
      </w:r>
    </w:p>
    <w:p w14:paraId="6929C0C1" w14:textId="77777777" w:rsidR="007E029F" w:rsidRPr="009F72ED" w:rsidRDefault="007E029F" w:rsidP="0083187B">
      <w:pPr>
        <w:spacing w:line="276" w:lineRule="auto"/>
        <w:rPr>
          <w:lang w:val="es-ES_tradnl"/>
        </w:rPr>
      </w:pPr>
    </w:p>
    <w:p w14:paraId="01D4AA85" w14:textId="77777777" w:rsidR="005E178E" w:rsidRPr="00192AAA" w:rsidRDefault="009F72ED" w:rsidP="00192AAA">
      <w:pPr>
        <w:spacing w:line="276" w:lineRule="auto"/>
        <w:rPr>
          <w:rFonts w:cstheme="minorHAnsi"/>
          <w:color w:val="auto"/>
          <w:szCs w:val="24"/>
          <w:lang w:val="es-ES_tradnl"/>
        </w:rPr>
      </w:pPr>
      <w:r w:rsidRPr="00192AAA">
        <w:rPr>
          <w:rFonts w:cstheme="minorHAnsi"/>
          <w:color w:val="auto"/>
          <w:szCs w:val="24"/>
          <w:lang w:val="es-ES_tradnl"/>
        </w:rPr>
        <w:t xml:space="preserve">Tu jefe te ha comunicado que en pocas semanas comenzarás a codificar </w:t>
      </w:r>
      <w:r w:rsidR="005E178E" w:rsidRPr="00192AAA">
        <w:rPr>
          <w:rFonts w:cstheme="minorHAnsi"/>
          <w:color w:val="auto"/>
          <w:szCs w:val="24"/>
          <w:lang w:val="es-ES_tradnl"/>
        </w:rPr>
        <w:t xml:space="preserve">en Java, </w:t>
      </w:r>
      <w:r w:rsidRPr="00192AAA">
        <w:rPr>
          <w:rFonts w:cstheme="minorHAnsi"/>
          <w:color w:val="auto"/>
          <w:szCs w:val="24"/>
          <w:lang w:val="es-ES_tradnl"/>
        </w:rPr>
        <w:t xml:space="preserve">por lo que </w:t>
      </w:r>
      <w:r w:rsidR="005E178E" w:rsidRPr="00192AAA">
        <w:rPr>
          <w:rFonts w:cstheme="minorHAnsi"/>
          <w:color w:val="auto"/>
          <w:szCs w:val="24"/>
          <w:lang w:val="es-ES_tradnl"/>
        </w:rPr>
        <w:t>decides seguir practicando para dominar la lógica de programación combinando estructuras de control en algoritmos realizados con pseudocódigo</w:t>
      </w:r>
      <w:r w:rsidR="00887FCE" w:rsidRPr="00192AAA">
        <w:rPr>
          <w:rFonts w:cstheme="minorHAnsi"/>
          <w:color w:val="auto"/>
          <w:szCs w:val="24"/>
          <w:lang w:val="es-ES_tradnl"/>
        </w:rPr>
        <w:t xml:space="preserve"> y con la aplicación PseInt</w:t>
      </w:r>
      <w:r w:rsidR="005E178E" w:rsidRPr="00192AAA">
        <w:rPr>
          <w:rFonts w:cstheme="minorHAnsi"/>
          <w:color w:val="auto"/>
          <w:szCs w:val="24"/>
          <w:lang w:val="es-ES_tradnl"/>
        </w:rPr>
        <w:t>.</w:t>
      </w:r>
    </w:p>
    <w:p w14:paraId="569E7433" w14:textId="77777777" w:rsidR="00394EE1" w:rsidRPr="00192AAA" w:rsidRDefault="00394EE1" w:rsidP="00192AAA">
      <w:pPr>
        <w:spacing w:line="276" w:lineRule="auto"/>
        <w:rPr>
          <w:rFonts w:cstheme="minorHAnsi"/>
          <w:color w:val="auto"/>
          <w:szCs w:val="24"/>
          <w:lang w:val="es-ES_tradnl"/>
        </w:rPr>
      </w:pPr>
    </w:p>
    <w:p w14:paraId="17DCB81A" w14:textId="77777777" w:rsidR="009F72ED" w:rsidRPr="00192AAA" w:rsidRDefault="009F72ED" w:rsidP="00192AAA">
      <w:pPr>
        <w:spacing w:line="276" w:lineRule="auto"/>
        <w:rPr>
          <w:rFonts w:cstheme="minorHAnsi"/>
          <w:color w:val="auto"/>
          <w:szCs w:val="24"/>
          <w:lang w:val="es-ES_tradnl"/>
        </w:rPr>
      </w:pPr>
      <w:r w:rsidRPr="00192AAA">
        <w:rPr>
          <w:rFonts w:cstheme="minorHAnsi"/>
          <w:color w:val="auto"/>
          <w:szCs w:val="24"/>
          <w:lang w:val="es-ES_tradnl"/>
        </w:rPr>
        <w:t xml:space="preserve">Para ello, deberás realizar un </w:t>
      </w:r>
      <w:r w:rsidR="00394EE1" w:rsidRPr="00192AAA">
        <w:rPr>
          <w:rFonts w:cstheme="minorHAnsi"/>
          <w:color w:val="auto"/>
          <w:szCs w:val="24"/>
          <w:lang w:val="es-ES_tradnl"/>
        </w:rPr>
        <w:t>algoritmo que pida un número entero entre 0 y 99.999. En el caso de que no esté en este rango se debe informar de que no es un rango correcto y volver a permitir que se introduzca un nuevo número.</w:t>
      </w:r>
    </w:p>
    <w:p w14:paraId="098F7353" w14:textId="77777777" w:rsidR="00394EE1" w:rsidRPr="00192AAA" w:rsidRDefault="00394EE1" w:rsidP="00192AAA">
      <w:pPr>
        <w:spacing w:line="276" w:lineRule="auto"/>
        <w:rPr>
          <w:rFonts w:cstheme="minorHAnsi"/>
          <w:color w:val="auto"/>
          <w:szCs w:val="24"/>
          <w:lang w:val="es-ES_tradnl"/>
        </w:rPr>
      </w:pPr>
      <w:r w:rsidRPr="00192AAA">
        <w:rPr>
          <w:rFonts w:cstheme="minorHAnsi"/>
          <w:color w:val="auto"/>
          <w:szCs w:val="24"/>
          <w:lang w:val="es-ES_tradnl"/>
        </w:rPr>
        <w:t xml:space="preserve">Una vez el número introducido se ha validado como número que forma parte del rango indicado, se realizarán las acciones necesarias utilizando aquellas estructuras adecuadas para comprobar de cuántas cifras está compuesto dicho número. Por ejemplo: Si el número es 15, el mensaje mostrado será “El número tiene 2 cifras”, si el número es 4500, sería “El número tiene 4 cifras”. </w:t>
      </w:r>
    </w:p>
    <w:p w14:paraId="5F47DB44" w14:textId="77777777" w:rsidR="00394EE1" w:rsidRPr="00192AAA" w:rsidRDefault="00394EE1" w:rsidP="00192AAA">
      <w:pPr>
        <w:spacing w:line="276" w:lineRule="auto"/>
        <w:rPr>
          <w:rFonts w:cstheme="minorHAnsi"/>
          <w:color w:val="auto"/>
          <w:szCs w:val="24"/>
          <w:lang w:val="es-ES_tradnl"/>
        </w:rPr>
      </w:pPr>
    </w:p>
    <w:p w14:paraId="62B3AEAC" w14:textId="77777777" w:rsidR="00394EE1" w:rsidRPr="00192AAA" w:rsidRDefault="00394EE1" w:rsidP="00192AAA">
      <w:pPr>
        <w:spacing w:line="276" w:lineRule="auto"/>
        <w:rPr>
          <w:rFonts w:cstheme="minorHAnsi"/>
          <w:color w:val="auto"/>
          <w:szCs w:val="24"/>
          <w:lang w:val="es-ES_tradnl"/>
        </w:rPr>
      </w:pPr>
      <w:r w:rsidRPr="00192AAA">
        <w:rPr>
          <w:rFonts w:cstheme="minorHAnsi"/>
          <w:color w:val="auto"/>
          <w:szCs w:val="24"/>
          <w:lang w:val="es-ES_tradnl"/>
        </w:rPr>
        <w:t>Cuando se haya mostrado el número de cifras del número introducido, se le hará al usuario la pregunta "¿Quieres continuar? pulsa s ó cualquier tecla para finalizar". En caso de pulsar una tecla diferente a ‘s’ la ejecución debe finalizar y si es una ‘s’ volver a realizar todo el proceso.</w:t>
      </w:r>
    </w:p>
    <w:p w14:paraId="2240D6B3" w14:textId="77777777" w:rsidR="007E029F" w:rsidRPr="009F72ED" w:rsidRDefault="007E029F" w:rsidP="0083187B">
      <w:pPr>
        <w:spacing w:line="276" w:lineRule="auto"/>
        <w:rPr>
          <w:lang w:val="es-ES_tradnl"/>
        </w:rPr>
      </w:pPr>
    </w:p>
    <w:p w14:paraId="2C795F2E" w14:textId="77777777" w:rsidR="007E029F" w:rsidRPr="009F72ED" w:rsidRDefault="00483967" w:rsidP="008F7058">
      <w:pPr>
        <w:pStyle w:val="Ttulo2"/>
        <w:spacing w:line="276" w:lineRule="auto"/>
        <w:rPr>
          <w:lang w:val="es-ES_tradnl"/>
        </w:rPr>
      </w:pPr>
      <w:r w:rsidRPr="009F72ED">
        <w:rPr>
          <w:lang w:val="es-ES_tradnl"/>
        </w:rPr>
        <w:t xml:space="preserve">Cuestiones </w:t>
      </w:r>
      <w:r w:rsidR="008F7058" w:rsidRPr="009F72ED">
        <w:rPr>
          <w:lang w:val="es-ES_tradnl"/>
        </w:rPr>
        <w:t xml:space="preserve">a resolver </w:t>
      </w:r>
    </w:p>
    <w:p w14:paraId="47452C7F" w14:textId="77777777" w:rsidR="007E029F" w:rsidRPr="00192AAA" w:rsidRDefault="007E029F" w:rsidP="0083187B">
      <w:pPr>
        <w:spacing w:line="276" w:lineRule="auto"/>
        <w:rPr>
          <w:color w:val="auto"/>
          <w:lang w:val="es-ES_tradnl"/>
        </w:rPr>
      </w:pPr>
    </w:p>
    <w:p w14:paraId="43C8D43C" w14:textId="77777777" w:rsidR="00887FCE" w:rsidRPr="00192AAA" w:rsidRDefault="00394EE1" w:rsidP="00192AAA">
      <w:pPr>
        <w:spacing w:line="276" w:lineRule="auto"/>
        <w:rPr>
          <w:rFonts w:cstheme="minorHAnsi"/>
          <w:color w:val="auto"/>
          <w:szCs w:val="24"/>
          <w:lang w:val="es-ES_tradnl"/>
        </w:rPr>
      </w:pPr>
      <w:r w:rsidRPr="00192AAA">
        <w:rPr>
          <w:rFonts w:cstheme="minorHAnsi"/>
          <w:color w:val="auto"/>
          <w:szCs w:val="24"/>
          <w:lang w:val="es-ES_tradnl"/>
        </w:rPr>
        <w:t xml:space="preserve">Resuelve las cuestiones planteadas utilizando la aplicación </w:t>
      </w:r>
      <w:r w:rsidR="00887FCE" w:rsidRPr="00192AAA">
        <w:rPr>
          <w:rFonts w:cstheme="minorHAnsi"/>
          <w:color w:val="auto"/>
          <w:szCs w:val="24"/>
          <w:lang w:val="es-ES_tradnl"/>
        </w:rPr>
        <w:t xml:space="preserve">PseInt y comentarios en el pseudocódigo para hacerlo </w:t>
      </w:r>
      <w:r w:rsidRPr="00192AAA">
        <w:rPr>
          <w:rFonts w:cstheme="minorHAnsi"/>
          <w:color w:val="auto"/>
          <w:szCs w:val="24"/>
          <w:lang w:val="es-ES_tradnl"/>
        </w:rPr>
        <w:t>más</w:t>
      </w:r>
      <w:r w:rsidR="00887FCE" w:rsidRPr="00192AAA">
        <w:rPr>
          <w:rFonts w:cstheme="minorHAnsi"/>
          <w:color w:val="auto"/>
          <w:szCs w:val="24"/>
          <w:lang w:val="es-ES_tradnl"/>
        </w:rPr>
        <w:t xml:space="preserve"> comprensible.</w:t>
      </w:r>
    </w:p>
    <w:p w14:paraId="0A82E24F" w14:textId="77777777" w:rsidR="00887FCE" w:rsidRPr="00373C21" w:rsidRDefault="00887FCE" w:rsidP="00373C21">
      <w:pPr>
        <w:spacing w:line="360" w:lineRule="auto"/>
        <w:rPr>
          <w:rFonts w:ascii="Verdana" w:hAnsi="Verdana"/>
          <w:color w:val="00B050"/>
          <w:sz w:val="22"/>
          <w:szCs w:val="20"/>
          <w:lang w:val="es-ES_tradnl"/>
        </w:rPr>
      </w:pPr>
    </w:p>
    <w:p w14:paraId="5A30A260" w14:textId="77777777" w:rsidR="00F53582" w:rsidRPr="009F72ED" w:rsidRDefault="00F53582">
      <w:pPr>
        <w:spacing w:after="200" w:line="276" w:lineRule="auto"/>
        <w:contextualSpacing w:val="0"/>
        <w:jc w:val="left"/>
        <w:rPr>
          <w:rFonts w:ascii="Verdana" w:hAnsi="Verdana"/>
          <w:b/>
          <w:bCs/>
          <w:color w:val="00B050"/>
          <w:sz w:val="22"/>
          <w:szCs w:val="20"/>
          <w:lang w:val="es-ES_tradnl"/>
        </w:rPr>
      </w:pPr>
      <w:r w:rsidRPr="009F72ED">
        <w:rPr>
          <w:rFonts w:ascii="Verdana" w:hAnsi="Verdana"/>
          <w:b/>
          <w:bCs/>
          <w:color w:val="00B050"/>
          <w:sz w:val="22"/>
          <w:szCs w:val="20"/>
          <w:lang w:val="es-ES_tradnl"/>
        </w:rPr>
        <w:br w:type="page"/>
      </w:r>
    </w:p>
    <w:p w14:paraId="16D22720" w14:textId="77777777" w:rsidR="00887FCE" w:rsidRPr="00192AAA" w:rsidRDefault="00394EE1" w:rsidP="00887FCE">
      <w:pPr>
        <w:spacing w:line="360" w:lineRule="auto"/>
        <w:rPr>
          <w:rFonts w:cstheme="minorHAnsi"/>
          <w:b/>
          <w:bCs/>
          <w:color w:val="auto"/>
          <w:lang w:val="es-ES_tradnl"/>
        </w:rPr>
      </w:pPr>
      <w:r w:rsidRPr="00192AAA">
        <w:rPr>
          <w:rFonts w:cstheme="minorHAnsi"/>
          <w:b/>
          <w:bCs/>
          <w:color w:val="auto"/>
          <w:lang w:val="es-ES_tradnl"/>
        </w:rPr>
        <w:lastRenderedPageBreak/>
        <w:t>Aquí tienes un e</w:t>
      </w:r>
      <w:r w:rsidR="00887FCE" w:rsidRPr="00192AAA">
        <w:rPr>
          <w:rFonts w:cstheme="minorHAnsi"/>
          <w:b/>
          <w:bCs/>
          <w:color w:val="auto"/>
          <w:lang w:val="es-ES_tradnl"/>
        </w:rPr>
        <w:t>jemplo de salida por pantalla:</w:t>
      </w:r>
    </w:p>
    <w:p w14:paraId="1733BFD5" w14:textId="77777777" w:rsidR="00F53582" w:rsidRPr="009F72ED" w:rsidRDefault="00F53582" w:rsidP="00887FCE">
      <w:pPr>
        <w:spacing w:line="360" w:lineRule="auto"/>
        <w:rPr>
          <w:rFonts w:ascii="Verdana" w:hAnsi="Verdana"/>
          <w:b/>
          <w:bCs/>
          <w:color w:val="00B050"/>
          <w:sz w:val="22"/>
          <w:szCs w:val="20"/>
          <w:lang w:val="es-ES_tradnl"/>
        </w:rPr>
      </w:pPr>
    </w:p>
    <w:p w14:paraId="3753139D" w14:textId="77777777" w:rsidR="00887FCE" w:rsidRPr="009F72ED" w:rsidRDefault="00887FCE" w:rsidP="004557DF">
      <w:pPr>
        <w:pStyle w:val="Prrafodelista"/>
        <w:spacing w:line="360" w:lineRule="auto"/>
        <w:ind w:left="0"/>
        <w:rPr>
          <w:rFonts w:ascii="Verdana" w:hAnsi="Verdana"/>
          <w:color w:val="00B050"/>
          <w:sz w:val="22"/>
          <w:szCs w:val="20"/>
          <w:lang w:val="es-ES_tradnl"/>
        </w:rPr>
      </w:pPr>
      <w:r w:rsidRPr="009F72ED">
        <w:rPr>
          <w:noProof/>
          <w:lang w:val="es-ES_tradnl"/>
        </w:rPr>
        <w:drawing>
          <wp:inline distT="0" distB="0" distL="0" distR="0" wp14:anchorId="19C5F27B" wp14:editId="59F40C88">
            <wp:extent cx="5330825" cy="4011295"/>
            <wp:effectExtent l="0" t="0" r="0" b="0"/>
            <wp:docPr id="12945479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30825" cy="4011295"/>
                    </a:xfrm>
                    <a:prstGeom prst="rect">
                      <a:avLst/>
                    </a:prstGeom>
                    <a:noFill/>
                    <a:ln>
                      <a:noFill/>
                    </a:ln>
                  </pic:spPr>
                </pic:pic>
              </a:graphicData>
            </a:graphic>
          </wp:inline>
        </w:drawing>
      </w:r>
    </w:p>
    <w:p w14:paraId="09244195" w14:textId="77777777" w:rsidR="00887FCE" w:rsidRPr="009F72ED" w:rsidRDefault="00887FCE" w:rsidP="00887FCE">
      <w:pPr>
        <w:spacing w:line="276" w:lineRule="auto"/>
        <w:rPr>
          <w:rFonts w:ascii="Verdana" w:hAnsi="Verdana"/>
          <w:sz w:val="22"/>
          <w:lang w:val="es-ES_tradnl"/>
        </w:rPr>
      </w:pPr>
    </w:p>
    <w:p w14:paraId="4EF4B8E9" w14:textId="77777777" w:rsidR="00887FCE" w:rsidRPr="009F72ED" w:rsidRDefault="00887FCE" w:rsidP="0083187B">
      <w:pPr>
        <w:spacing w:line="276" w:lineRule="auto"/>
        <w:rPr>
          <w:lang w:val="es-ES_tradnl"/>
        </w:rPr>
      </w:pPr>
      <w:r w:rsidRPr="009F72ED">
        <w:rPr>
          <w:lang w:val="es-ES_tradnl"/>
        </w:rPr>
        <w:t xml:space="preserve"> </w:t>
      </w:r>
    </w:p>
    <w:p w14:paraId="1D669CF0" w14:textId="77777777" w:rsidR="00752B53" w:rsidRPr="009F72ED" w:rsidRDefault="0029222A" w:rsidP="0029222A">
      <w:pPr>
        <w:pStyle w:val="Ttulo2"/>
        <w:spacing w:line="276" w:lineRule="auto"/>
        <w:rPr>
          <w:lang w:val="es-ES_tradnl"/>
        </w:rPr>
      </w:pPr>
      <w:r w:rsidRPr="009F72ED">
        <w:rPr>
          <w:lang w:val="es-ES_tradnl"/>
        </w:rPr>
        <w:t xml:space="preserve">Recursos </w:t>
      </w:r>
    </w:p>
    <w:p w14:paraId="049F51F2" w14:textId="77777777" w:rsidR="00752B53" w:rsidRPr="009F72ED" w:rsidRDefault="00752B53" w:rsidP="0083187B">
      <w:pPr>
        <w:spacing w:line="276" w:lineRule="auto"/>
        <w:rPr>
          <w:lang w:val="es-ES_tradnl"/>
        </w:rPr>
      </w:pPr>
    </w:p>
    <w:p w14:paraId="6F177193" w14:textId="77777777" w:rsidR="0029222A" w:rsidRPr="00192AAA" w:rsidRDefault="0029222A" w:rsidP="00192AAA">
      <w:pPr>
        <w:spacing w:line="276" w:lineRule="auto"/>
        <w:rPr>
          <w:rFonts w:cstheme="minorHAnsi"/>
          <w:color w:val="auto"/>
          <w:lang w:val="es-ES_tradnl"/>
        </w:rPr>
      </w:pPr>
      <w:r w:rsidRPr="00192AAA">
        <w:rPr>
          <w:rFonts w:cstheme="minorHAnsi"/>
          <w:color w:val="auto"/>
          <w:lang w:val="es-ES_tradnl"/>
        </w:rPr>
        <w:t>Se deberá consultar el contenido de la unidad, internet, libros, revistas y utilizar medios informáticos para la presentación del caso práctico (Word, Power-Point…)</w:t>
      </w:r>
    </w:p>
    <w:p w14:paraId="716D0B3C" w14:textId="77777777" w:rsidR="00752B53" w:rsidRPr="009F72ED" w:rsidRDefault="00752B53" w:rsidP="0083187B">
      <w:pPr>
        <w:spacing w:line="276" w:lineRule="auto"/>
        <w:rPr>
          <w:lang w:val="es-ES_tradnl"/>
        </w:rPr>
      </w:pPr>
    </w:p>
    <w:p w14:paraId="7F55004B" w14:textId="77777777" w:rsidR="00752B53" w:rsidRPr="009F72ED" w:rsidRDefault="0029222A" w:rsidP="0029222A">
      <w:pPr>
        <w:pStyle w:val="Ttulo2"/>
        <w:spacing w:line="276" w:lineRule="auto"/>
        <w:rPr>
          <w:lang w:val="es-ES_tradnl"/>
        </w:rPr>
      </w:pPr>
      <w:r w:rsidRPr="009F72ED">
        <w:rPr>
          <w:lang w:val="es-ES_tradnl"/>
        </w:rPr>
        <w:t>Objetivos</w:t>
      </w:r>
    </w:p>
    <w:p w14:paraId="7AF9350E" w14:textId="77777777" w:rsidR="00752B53" w:rsidRPr="009F72ED" w:rsidRDefault="00752B53" w:rsidP="0083187B">
      <w:pPr>
        <w:spacing w:line="276" w:lineRule="auto"/>
        <w:rPr>
          <w:lang w:val="es-ES_tradnl"/>
        </w:rPr>
      </w:pPr>
    </w:p>
    <w:p w14:paraId="45754502" w14:textId="77777777" w:rsidR="00887FCE" w:rsidRPr="00192AAA" w:rsidRDefault="00AA5380" w:rsidP="00192AAA">
      <w:pPr>
        <w:spacing w:line="276" w:lineRule="auto"/>
        <w:rPr>
          <w:rFonts w:cstheme="minorHAnsi"/>
          <w:b/>
          <w:color w:val="auto"/>
          <w:szCs w:val="24"/>
          <w:lang w:val="es-ES_tradnl"/>
        </w:rPr>
      </w:pPr>
      <w:r w:rsidRPr="00192AAA">
        <w:rPr>
          <w:rFonts w:cstheme="minorHAnsi"/>
          <w:color w:val="auto"/>
          <w:szCs w:val="24"/>
          <w:lang w:val="es-ES_tradnl"/>
        </w:rPr>
        <w:t>Dominar la lógica de programación combinando estructuras de control en algoritmos realizados con pseudocódigo y con la aplicación PseInt.</w:t>
      </w:r>
    </w:p>
    <w:p w14:paraId="3EE53F5C" w14:textId="77777777" w:rsidR="0029222A" w:rsidRPr="009F72ED" w:rsidRDefault="0029222A" w:rsidP="0029222A">
      <w:pPr>
        <w:pStyle w:val="NormalWeb"/>
        <w:shd w:val="clear" w:color="auto" w:fill="FFFFFF"/>
        <w:spacing w:before="0" w:beforeAutospacing="0" w:after="0" w:afterAutospacing="0" w:line="276" w:lineRule="auto"/>
        <w:jc w:val="both"/>
        <w:rPr>
          <w:rFonts w:asciiTheme="minorHAnsi" w:hAnsiTheme="minorHAnsi" w:cstheme="minorHAnsi"/>
          <w:sz w:val="22"/>
          <w:szCs w:val="22"/>
          <w:lang w:val="es-ES_tradnl"/>
        </w:rPr>
      </w:pPr>
    </w:p>
    <w:p w14:paraId="7BBC79E5" w14:textId="77777777" w:rsidR="0029222A" w:rsidRPr="009F72ED" w:rsidRDefault="0029222A" w:rsidP="00B45FD9">
      <w:pPr>
        <w:pStyle w:val="Ttulo2"/>
        <w:rPr>
          <w:lang w:val="es-ES_tradnl"/>
        </w:rPr>
      </w:pPr>
      <w:r w:rsidRPr="009F72ED">
        <w:rPr>
          <w:lang w:val="es-ES_tradnl"/>
        </w:rPr>
        <w:t xml:space="preserve">Resultados de aprendizaje y criterios de evaluación </w:t>
      </w:r>
    </w:p>
    <w:p w14:paraId="089D3F5B" w14:textId="77777777" w:rsidR="0029222A" w:rsidRPr="00192AAA" w:rsidRDefault="0029222A" w:rsidP="00192AAA">
      <w:pPr>
        <w:spacing w:line="276" w:lineRule="auto"/>
        <w:rPr>
          <w:rFonts w:cstheme="minorHAnsi"/>
          <w:szCs w:val="24"/>
          <w:lang w:val="es-ES_tradnl"/>
        </w:rPr>
      </w:pPr>
    </w:p>
    <w:p w14:paraId="13942E99" w14:textId="77777777" w:rsidR="00887FCE" w:rsidRPr="00192AAA" w:rsidRDefault="00887FCE" w:rsidP="00192AAA">
      <w:pPr>
        <w:spacing w:line="276" w:lineRule="auto"/>
        <w:rPr>
          <w:rFonts w:cstheme="minorHAnsi"/>
          <w:szCs w:val="24"/>
          <w:lang w:val="es-ES_tradnl"/>
        </w:rPr>
      </w:pPr>
      <w:bookmarkStart w:id="1" w:name="_Hlk66694051"/>
      <w:r w:rsidRPr="00192AAA">
        <w:rPr>
          <w:rFonts w:cstheme="minorHAnsi"/>
          <w:szCs w:val="24"/>
          <w:lang w:val="es-ES_tradnl"/>
        </w:rPr>
        <w:t xml:space="preserve">1. </w:t>
      </w:r>
      <w:bookmarkStart w:id="2" w:name="_Hlk140834617"/>
      <w:r w:rsidRPr="00192AAA">
        <w:rPr>
          <w:rFonts w:cstheme="minorHAnsi"/>
          <w:szCs w:val="24"/>
          <w:lang w:val="es-ES_tradnl"/>
        </w:rPr>
        <w:t>Reconoce la estructura de un programa informático, identificando y relacionando los elementos propios del lenguaje de programación utilizado.</w:t>
      </w:r>
    </w:p>
    <w:p w14:paraId="36CC6153" w14:textId="77777777" w:rsidR="00887FCE" w:rsidRPr="00192AAA" w:rsidRDefault="00887FCE" w:rsidP="00192AAA">
      <w:pPr>
        <w:pStyle w:val="Prrafodelista"/>
        <w:numPr>
          <w:ilvl w:val="0"/>
          <w:numId w:val="4"/>
        </w:numPr>
        <w:spacing w:line="276" w:lineRule="auto"/>
        <w:rPr>
          <w:rFonts w:cstheme="minorHAnsi"/>
          <w:szCs w:val="24"/>
          <w:lang w:val="es-ES_tradnl"/>
        </w:rPr>
      </w:pPr>
      <w:r w:rsidRPr="00192AAA">
        <w:rPr>
          <w:rFonts w:cstheme="minorHAnsi"/>
          <w:szCs w:val="24"/>
          <w:lang w:val="es-ES_tradnl"/>
        </w:rPr>
        <w:t>Se han identificado los bloques que componen la estructura de un programa informático.</w:t>
      </w:r>
    </w:p>
    <w:p w14:paraId="59BE7A67" w14:textId="77777777" w:rsidR="00887FCE" w:rsidRPr="00192AAA" w:rsidRDefault="00887FCE" w:rsidP="00192AAA">
      <w:pPr>
        <w:pStyle w:val="Prrafodelista"/>
        <w:numPr>
          <w:ilvl w:val="0"/>
          <w:numId w:val="4"/>
        </w:numPr>
        <w:spacing w:line="276" w:lineRule="auto"/>
        <w:rPr>
          <w:rFonts w:cstheme="minorHAnsi"/>
          <w:szCs w:val="24"/>
          <w:lang w:val="es-ES_tradnl"/>
        </w:rPr>
      </w:pPr>
      <w:r w:rsidRPr="00192AAA">
        <w:rPr>
          <w:rFonts w:cstheme="minorHAnsi"/>
          <w:szCs w:val="24"/>
          <w:lang w:val="es-ES_tradnl"/>
        </w:rPr>
        <w:t>Se han creado proyectos de desarrollo de aplicaciones.</w:t>
      </w:r>
    </w:p>
    <w:p w14:paraId="7B6AA5AB" w14:textId="77777777" w:rsidR="00887FCE" w:rsidRPr="00192AAA" w:rsidRDefault="00887FCE" w:rsidP="00192AAA">
      <w:pPr>
        <w:pStyle w:val="Prrafodelista"/>
        <w:numPr>
          <w:ilvl w:val="0"/>
          <w:numId w:val="4"/>
        </w:numPr>
        <w:spacing w:line="276" w:lineRule="auto"/>
        <w:rPr>
          <w:rFonts w:cstheme="minorHAnsi"/>
          <w:szCs w:val="24"/>
          <w:lang w:val="es-ES_tradnl"/>
        </w:rPr>
      </w:pPr>
      <w:r w:rsidRPr="00192AAA">
        <w:rPr>
          <w:rFonts w:cstheme="minorHAnsi"/>
          <w:szCs w:val="24"/>
          <w:lang w:val="es-ES_tradnl"/>
        </w:rPr>
        <w:lastRenderedPageBreak/>
        <w:t>Se han utilizado entornos integrados de desarrollo.</w:t>
      </w:r>
    </w:p>
    <w:p w14:paraId="456292AC" w14:textId="77777777" w:rsidR="00887FCE" w:rsidRPr="00192AAA" w:rsidRDefault="00887FCE" w:rsidP="00192AAA">
      <w:pPr>
        <w:pStyle w:val="Prrafodelista"/>
        <w:numPr>
          <w:ilvl w:val="0"/>
          <w:numId w:val="4"/>
        </w:numPr>
        <w:spacing w:line="276" w:lineRule="auto"/>
        <w:rPr>
          <w:rFonts w:cstheme="minorHAnsi"/>
          <w:szCs w:val="24"/>
          <w:lang w:val="es-ES_tradnl"/>
        </w:rPr>
      </w:pPr>
      <w:bookmarkStart w:id="3" w:name="_Hlk66694069"/>
      <w:r w:rsidRPr="00192AAA">
        <w:rPr>
          <w:rFonts w:cstheme="minorHAnsi"/>
          <w:szCs w:val="24"/>
          <w:lang w:val="es-ES_tradnl"/>
        </w:rPr>
        <w:t xml:space="preserve">Se han identificado los distintos tipos de variables y la utilidad específica de cada uno. </w:t>
      </w:r>
    </w:p>
    <w:p w14:paraId="71A1AC92" w14:textId="77777777" w:rsidR="00887FCE" w:rsidRPr="00192AAA" w:rsidRDefault="00887FCE" w:rsidP="00192AAA">
      <w:pPr>
        <w:pStyle w:val="Prrafodelista"/>
        <w:numPr>
          <w:ilvl w:val="0"/>
          <w:numId w:val="4"/>
        </w:numPr>
        <w:spacing w:line="276" w:lineRule="auto"/>
        <w:rPr>
          <w:rFonts w:cstheme="minorHAnsi"/>
          <w:szCs w:val="24"/>
          <w:lang w:val="es-ES_tradnl"/>
        </w:rPr>
      </w:pPr>
      <w:r w:rsidRPr="00192AAA">
        <w:rPr>
          <w:rFonts w:cstheme="minorHAnsi"/>
          <w:szCs w:val="24"/>
          <w:lang w:val="es-ES_tradnl"/>
        </w:rPr>
        <w:t>Se ha modificado el código de un programa para crear y utilizar variables.</w:t>
      </w:r>
    </w:p>
    <w:bookmarkEnd w:id="3"/>
    <w:p w14:paraId="62663FF1" w14:textId="77777777" w:rsidR="00887FCE" w:rsidRPr="00192AAA" w:rsidRDefault="00887FCE" w:rsidP="00192AAA">
      <w:pPr>
        <w:pStyle w:val="Prrafodelista"/>
        <w:numPr>
          <w:ilvl w:val="0"/>
          <w:numId w:val="4"/>
        </w:numPr>
        <w:spacing w:line="276" w:lineRule="auto"/>
        <w:rPr>
          <w:rFonts w:cstheme="minorHAnsi"/>
          <w:szCs w:val="24"/>
          <w:lang w:val="es-ES_tradnl"/>
        </w:rPr>
      </w:pPr>
      <w:r w:rsidRPr="00192AAA">
        <w:rPr>
          <w:rFonts w:cstheme="minorHAnsi"/>
          <w:szCs w:val="24"/>
          <w:lang w:val="es-ES_tradnl"/>
        </w:rPr>
        <w:t>Se han creado y utilizado constantes y literales.</w:t>
      </w:r>
    </w:p>
    <w:p w14:paraId="07AFF7C4" w14:textId="77777777" w:rsidR="00887FCE" w:rsidRPr="00192AAA" w:rsidRDefault="00887FCE" w:rsidP="00192AAA">
      <w:pPr>
        <w:pStyle w:val="Prrafodelista"/>
        <w:numPr>
          <w:ilvl w:val="0"/>
          <w:numId w:val="4"/>
        </w:numPr>
        <w:spacing w:line="276" w:lineRule="auto"/>
        <w:rPr>
          <w:rFonts w:cstheme="minorHAnsi"/>
          <w:szCs w:val="24"/>
          <w:lang w:val="es-ES_tradnl"/>
        </w:rPr>
      </w:pPr>
      <w:r w:rsidRPr="00192AAA">
        <w:rPr>
          <w:rFonts w:cstheme="minorHAnsi"/>
          <w:szCs w:val="24"/>
          <w:lang w:val="es-ES_tradnl"/>
        </w:rPr>
        <w:t xml:space="preserve">Se han clasificado, reconocido y utilizado en expresiones los operadores del lenguaje. </w:t>
      </w:r>
    </w:p>
    <w:p w14:paraId="04C0CD4F" w14:textId="77777777" w:rsidR="00887FCE" w:rsidRPr="00192AAA" w:rsidRDefault="00887FCE" w:rsidP="00192AAA">
      <w:pPr>
        <w:pStyle w:val="Prrafodelista"/>
        <w:numPr>
          <w:ilvl w:val="0"/>
          <w:numId w:val="4"/>
        </w:numPr>
        <w:spacing w:line="276" w:lineRule="auto"/>
        <w:rPr>
          <w:rFonts w:cstheme="minorHAnsi"/>
          <w:szCs w:val="24"/>
          <w:lang w:val="es-ES_tradnl"/>
        </w:rPr>
      </w:pPr>
      <w:r w:rsidRPr="00192AAA">
        <w:rPr>
          <w:rFonts w:cstheme="minorHAnsi"/>
          <w:szCs w:val="24"/>
          <w:lang w:val="es-ES_tradnl"/>
        </w:rPr>
        <w:t>Se ha comprobado el funcionamiento de las conversiones de tipos explícitas e implícitas.</w:t>
      </w:r>
    </w:p>
    <w:p w14:paraId="7390FE87" w14:textId="77777777" w:rsidR="00887FCE" w:rsidRPr="00192AAA" w:rsidRDefault="00887FCE" w:rsidP="00192AAA">
      <w:pPr>
        <w:pStyle w:val="Prrafodelista"/>
        <w:numPr>
          <w:ilvl w:val="0"/>
          <w:numId w:val="4"/>
        </w:numPr>
        <w:spacing w:line="276" w:lineRule="auto"/>
        <w:rPr>
          <w:rFonts w:cstheme="minorHAnsi"/>
          <w:szCs w:val="24"/>
          <w:lang w:val="es-ES_tradnl"/>
        </w:rPr>
      </w:pPr>
      <w:r w:rsidRPr="00192AAA">
        <w:rPr>
          <w:rFonts w:cstheme="minorHAnsi"/>
          <w:szCs w:val="24"/>
          <w:lang w:val="es-ES_tradnl"/>
        </w:rPr>
        <w:t>Se han introducido comentarios en el código.</w:t>
      </w:r>
      <w:bookmarkEnd w:id="1"/>
    </w:p>
    <w:p w14:paraId="1C816F0A" w14:textId="77777777" w:rsidR="00192AAA" w:rsidRPr="00192AAA" w:rsidRDefault="00192AAA" w:rsidP="00192AAA">
      <w:pPr>
        <w:pStyle w:val="Prrafodelista"/>
        <w:spacing w:line="276" w:lineRule="auto"/>
        <w:rPr>
          <w:rFonts w:cstheme="minorHAnsi"/>
          <w:color w:val="auto"/>
          <w:szCs w:val="24"/>
          <w:lang w:val="es-ES_tradnl"/>
        </w:rPr>
      </w:pPr>
    </w:p>
    <w:p w14:paraId="2C8D9EFC" w14:textId="77777777" w:rsidR="00887FCE" w:rsidRPr="00192AAA" w:rsidRDefault="00192AAA" w:rsidP="00192AAA">
      <w:pPr>
        <w:spacing w:line="276" w:lineRule="auto"/>
        <w:rPr>
          <w:rFonts w:cstheme="minorHAnsi"/>
          <w:color w:val="auto"/>
          <w:szCs w:val="24"/>
          <w:lang w:val="es-ES_tradnl"/>
        </w:rPr>
      </w:pPr>
      <w:r w:rsidRPr="00192AAA">
        <w:rPr>
          <w:rFonts w:cstheme="minorHAnsi"/>
          <w:color w:val="auto"/>
          <w:szCs w:val="24"/>
          <w:lang w:val="es-ES_tradnl"/>
        </w:rPr>
        <w:t>2</w:t>
      </w:r>
      <w:r w:rsidR="00887FCE" w:rsidRPr="00192AAA">
        <w:rPr>
          <w:rFonts w:cstheme="minorHAnsi"/>
          <w:color w:val="auto"/>
          <w:szCs w:val="24"/>
          <w:lang w:val="es-ES_tradnl"/>
        </w:rPr>
        <w:t>. Escribe y depura código, analizando y utilizando las estructuras de control del lenguaje.</w:t>
      </w:r>
    </w:p>
    <w:p w14:paraId="501906E8" w14:textId="77777777" w:rsidR="00887FCE" w:rsidRPr="00192AAA" w:rsidRDefault="00887FCE" w:rsidP="00192AAA">
      <w:pPr>
        <w:pStyle w:val="Prrafodelista"/>
        <w:numPr>
          <w:ilvl w:val="0"/>
          <w:numId w:val="4"/>
        </w:numPr>
        <w:spacing w:line="276" w:lineRule="auto"/>
        <w:rPr>
          <w:rFonts w:cstheme="minorHAnsi"/>
          <w:color w:val="auto"/>
          <w:szCs w:val="24"/>
          <w:lang w:val="es-ES_tradnl"/>
        </w:rPr>
      </w:pPr>
      <w:r w:rsidRPr="00192AAA">
        <w:rPr>
          <w:rFonts w:cstheme="minorHAnsi"/>
          <w:color w:val="auto"/>
          <w:szCs w:val="24"/>
          <w:lang w:val="es-ES_tradnl"/>
        </w:rPr>
        <w:t>Se ha escrito y probado código que haga uso de estructuras de selección.</w:t>
      </w:r>
    </w:p>
    <w:p w14:paraId="6B2AD88E" w14:textId="77777777" w:rsidR="00887FCE" w:rsidRPr="00192AAA" w:rsidRDefault="00887FCE" w:rsidP="00192AAA">
      <w:pPr>
        <w:pStyle w:val="Prrafodelista"/>
        <w:numPr>
          <w:ilvl w:val="0"/>
          <w:numId w:val="4"/>
        </w:numPr>
        <w:spacing w:line="276" w:lineRule="auto"/>
        <w:rPr>
          <w:rFonts w:cstheme="minorHAnsi"/>
          <w:color w:val="auto"/>
          <w:szCs w:val="24"/>
          <w:lang w:val="es-ES_tradnl"/>
        </w:rPr>
      </w:pPr>
      <w:r w:rsidRPr="00192AAA">
        <w:rPr>
          <w:rFonts w:cstheme="minorHAnsi"/>
          <w:color w:val="auto"/>
          <w:szCs w:val="24"/>
          <w:lang w:val="es-ES_tradnl"/>
        </w:rPr>
        <w:t>Se han utilizado estructuras de repetición.</w:t>
      </w:r>
    </w:p>
    <w:p w14:paraId="65C2BD77" w14:textId="77777777" w:rsidR="00887FCE" w:rsidRPr="00192AAA" w:rsidRDefault="00887FCE" w:rsidP="00192AAA">
      <w:pPr>
        <w:pStyle w:val="Prrafodelista"/>
        <w:numPr>
          <w:ilvl w:val="0"/>
          <w:numId w:val="4"/>
        </w:numPr>
        <w:spacing w:line="276" w:lineRule="auto"/>
        <w:rPr>
          <w:rFonts w:cstheme="minorHAnsi"/>
          <w:color w:val="auto"/>
          <w:szCs w:val="24"/>
          <w:lang w:val="es-ES_tradnl"/>
        </w:rPr>
      </w:pPr>
      <w:r w:rsidRPr="00192AAA">
        <w:rPr>
          <w:rFonts w:cstheme="minorHAnsi"/>
          <w:color w:val="auto"/>
          <w:szCs w:val="24"/>
          <w:lang w:val="es-ES_tradnl"/>
        </w:rPr>
        <w:t>Se han reconocido las posibilidades de las sentencias de salto.</w:t>
      </w:r>
    </w:p>
    <w:p w14:paraId="7AEB5E0F" w14:textId="77777777" w:rsidR="00887FCE" w:rsidRPr="00192AAA" w:rsidRDefault="00887FCE" w:rsidP="00192AAA">
      <w:pPr>
        <w:pStyle w:val="Prrafodelista"/>
        <w:numPr>
          <w:ilvl w:val="0"/>
          <w:numId w:val="4"/>
        </w:numPr>
        <w:spacing w:line="276" w:lineRule="auto"/>
        <w:rPr>
          <w:rFonts w:cstheme="minorHAnsi"/>
          <w:color w:val="auto"/>
          <w:szCs w:val="24"/>
          <w:lang w:val="es-ES_tradnl"/>
        </w:rPr>
      </w:pPr>
      <w:r w:rsidRPr="00192AAA">
        <w:rPr>
          <w:rFonts w:cstheme="minorHAnsi"/>
          <w:color w:val="auto"/>
          <w:szCs w:val="24"/>
          <w:lang w:val="es-ES_tradnl"/>
        </w:rPr>
        <w:t>Se han creado programas ejecutables utilizando diferentes estructuras de control.</w:t>
      </w:r>
    </w:p>
    <w:p w14:paraId="328471DE" w14:textId="77777777" w:rsidR="00887FCE" w:rsidRPr="00192AAA" w:rsidRDefault="00887FCE" w:rsidP="00192AAA">
      <w:pPr>
        <w:pStyle w:val="Prrafodelista"/>
        <w:numPr>
          <w:ilvl w:val="0"/>
          <w:numId w:val="4"/>
        </w:numPr>
        <w:spacing w:line="276" w:lineRule="auto"/>
        <w:rPr>
          <w:rFonts w:cstheme="minorHAnsi"/>
          <w:color w:val="auto"/>
          <w:szCs w:val="24"/>
          <w:lang w:val="es-ES_tradnl"/>
        </w:rPr>
      </w:pPr>
      <w:r w:rsidRPr="00192AAA">
        <w:rPr>
          <w:rFonts w:cstheme="minorHAnsi"/>
          <w:color w:val="auto"/>
          <w:szCs w:val="24"/>
          <w:lang w:val="es-ES_tradnl"/>
        </w:rPr>
        <w:t>Se han probado y depurado los programas.</w:t>
      </w:r>
    </w:p>
    <w:p w14:paraId="1E111469" w14:textId="77777777" w:rsidR="00887FCE" w:rsidRPr="00192AAA" w:rsidRDefault="00887FCE" w:rsidP="00192AAA">
      <w:pPr>
        <w:pStyle w:val="Prrafodelista"/>
        <w:numPr>
          <w:ilvl w:val="0"/>
          <w:numId w:val="4"/>
        </w:numPr>
        <w:spacing w:line="276" w:lineRule="auto"/>
        <w:rPr>
          <w:rFonts w:cstheme="minorHAnsi"/>
          <w:color w:val="auto"/>
          <w:szCs w:val="24"/>
          <w:lang w:val="es-ES_tradnl"/>
        </w:rPr>
      </w:pPr>
      <w:r w:rsidRPr="00192AAA">
        <w:rPr>
          <w:rFonts w:cstheme="minorHAnsi"/>
          <w:color w:val="auto"/>
          <w:szCs w:val="24"/>
          <w:lang w:val="es-ES_tradnl"/>
        </w:rPr>
        <w:t>Se ha comentado y documentado el código.</w:t>
      </w:r>
    </w:p>
    <w:bookmarkEnd w:id="2"/>
    <w:p w14:paraId="1048D3EB" w14:textId="77777777" w:rsidR="00887FCE" w:rsidRPr="009F72ED" w:rsidRDefault="00887FCE" w:rsidP="00887FCE">
      <w:pPr>
        <w:spacing w:line="276" w:lineRule="auto"/>
        <w:rPr>
          <w:rFonts w:ascii="Verdana" w:hAnsi="Verdana"/>
          <w:sz w:val="22"/>
          <w:lang w:val="es-ES_tradnl"/>
        </w:rPr>
      </w:pPr>
    </w:p>
    <w:p w14:paraId="54F694B1" w14:textId="77777777" w:rsidR="004557DF" w:rsidRPr="009F72ED" w:rsidRDefault="004557DF" w:rsidP="004557DF">
      <w:pPr>
        <w:pStyle w:val="paragraph"/>
        <w:spacing w:before="0" w:beforeAutospacing="0" w:after="0" w:afterAutospacing="0"/>
        <w:textAlignment w:val="baseline"/>
        <w:rPr>
          <w:rFonts w:ascii="Segoe UI" w:hAnsi="Segoe UI" w:cs="Segoe UI"/>
          <w:b/>
          <w:bCs/>
          <w:color w:val="003D70"/>
          <w:sz w:val="18"/>
          <w:szCs w:val="18"/>
          <w:lang w:val="es-ES_tradnl"/>
        </w:rPr>
      </w:pPr>
    </w:p>
    <w:p w14:paraId="12B33E98" w14:textId="77777777" w:rsidR="00000000" w:rsidRDefault="00000000" w:rsidP="00E3470C">
      <w:pPr>
        <w:pStyle w:val="Ttulo1"/>
        <w:rPr>
          <w:sz w:val="26"/>
          <w:szCs w:val="26"/>
        </w:rPr>
      </w:pPr>
      <w:r>
        <w:rPr>
          <w:sz w:val="26"/>
          <w:szCs w:val="26"/>
        </w:rPr>
        <w:t>RUBRICA</w:t>
      </w:r>
    </w:p>
    <w:p w14:paraId="0174FD1A" w14:textId="77777777" w:rsidR="00000000" w:rsidRDefault="00000000" w:rsidP="00E3470C">
      <w:pPr>
        <w:spacing w:line="276" w:lineRule="auto"/>
      </w:pPr>
    </w:p>
    <w:tbl>
      <w:tblPr>
        <w:tblW w:w="10206" w:type="dxa"/>
        <w:tblInd w:w="-4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2"/>
        <w:gridCol w:w="2239"/>
        <w:gridCol w:w="1985"/>
        <w:gridCol w:w="2126"/>
        <w:gridCol w:w="1984"/>
      </w:tblGrid>
      <w:tr w:rsidR="00E3470C" w14:paraId="12CEB9B3" w14:textId="77777777" w:rsidTr="0057403B">
        <w:tc>
          <w:tcPr>
            <w:tcW w:w="1872" w:type="dxa"/>
            <w:shd w:val="clear" w:color="auto" w:fill="2F5496"/>
          </w:tcPr>
          <w:p w14:paraId="001E848C" w14:textId="77777777" w:rsidR="00000000" w:rsidRDefault="00000000" w:rsidP="0057403B">
            <w:pPr>
              <w:spacing w:line="276" w:lineRule="auto"/>
              <w:jc w:val="center"/>
              <w:rPr>
                <w:color w:val="FFFFFF"/>
              </w:rPr>
            </w:pPr>
            <w:r>
              <w:rPr>
                <w:rFonts w:ascii="Calibri" w:hAnsi="Calibri"/>
                <w:color w:val="FFFFFF"/>
              </w:rPr>
              <w:t>CRITERIOS</w:t>
            </w:r>
          </w:p>
        </w:tc>
        <w:tc>
          <w:tcPr>
            <w:tcW w:w="2239" w:type="dxa"/>
            <w:shd w:val="clear" w:color="auto" w:fill="2F5496"/>
          </w:tcPr>
          <w:p w14:paraId="2DCFA7E2" w14:textId="77777777" w:rsidR="00000000" w:rsidRDefault="00000000" w:rsidP="0057403B">
            <w:pPr>
              <w:spacing w:line="276" w:lineRule="auto"/>
              <w:jc w:val="center"/>
              <w:rPr>
                <w:color w:val="FFFFFF"/>
              </w:rPr>
            </w:pPr>
            <w:r>
              <w:rPr>
                <w:rFonts w:ascii="Calibri" w:hAnsi="Calibri"/>
                <w:color w:val="FFFFFF"/>
              </w:rPr>
              <w:t>Excelente</w:t>
            </w:r>
          </w:p>
        </w:tc>
        <w:tc>
          <w:tcPr>
            <w:tcW w:w="1985" w:type="dxa"/>
            <w:shd w:val="clear" w:color="auto" w:fill="2F5496"/>
          </w:tcPr>
          <w:p w14:paraId="126850D9" w14:textId="77777777" w:rsidR="00000000" w:rsidRDefault="00000000" w:rsidP="0057403B">
            <w:pPr>
              <w:spacing w:line="276" w:lineRule="auto"/>
              <w:jc w:val="center"/>
              <w:rPr>
                <w:color w:val="FFFFFF"/>
              </w:rPr>
            </w:pPr>
            <w:r>
              <w:rPr>
                <w:rFonts w:ascii="Calibri" w:hAnsi="Calibri"/>
                <w:color w:val="FFFFFF"/>
              </w:rPr>
              <w:t>Notable</w:t>
            </w:r>
          </w:p>
        </w:tc>
        <w:tc>
          <w:tcPr>
            <w:tcW w:w="2126" w:type="dxa"/>
            <w:shd w:val="clear" w:color="auto" w:fill="2F5496"/>
          </w:tcPr>
          <w:p w14:paraId="46F24456" w14:textId="77777777" w:rsidR="00000000" w:rsidRDefault="00000000" w:rsidP="0057403B">
            <w:pPr>
              <w:spacing w:line="276" w:lineRule="auto"/>
              <w:jc w:val="center"/>
              <w:rPr>
                <w:color w:val="FFFFFF"/>
              </w:rPr>
            </w:pPr>
            <w:r>
              <w:rPr>
                <w:rFonts w:ascii="Calibri" w:hAnsi="Calibri"/>
                <w:color w:val="FFFFFF"/>
              </w:rPr>
              <w:t>Satisfactorio</w:t>
            </w:r>
          </w:p>
        </w:tc>
        <w:tc>
          <w:tcPr>
            <w:tcW w:w="1984" w:type="dxa"/>
            <w:shd w:val="clear" w:color="auto" w:fill="2F5496"/>
          </w:tcPr>
          <w:p w14:paraId="57347739" w14:textId="77777777" w:rsidR="00000000" w:rsidRDefault="00000000" w:rsidP="0057403B">
            <w:pPr>
              <w:spacing w:line="276" w:lineRule="auto"/>
              <w:jc w:val="center"/>
              <w:rPr>
                <w:color w:val="FFFFFF"/>
              </w:rPr>
            </w:pPr>
            <w:r>
              <w:rPr>
                <w:rFonts w:ascii="Calibri" w:hAnsi="Calibri"/>
                <w:color w:val="FFFFFF"/>
              </w:rPr>
              <w:t>Insuficiente</w:t>
            </w:r>
          </w:p>
        </w:tc>
      </w:tr>
      <w:tr w:rsidR="007E3CFB" w:rsidRPr="000C5327" w14:paraId="2E8115ED" w14:textId="77777777" w:rsidTr="0057403B">
        <w:tc>
          <w:tcPr>
            <w:tcW w:w="1872" w:type="dxa"/>
            <w:tcBorders>
              <w:top w:val="single" w:sz="4" w:space="0" w:color="000000"/>
              <w:left w:val="single" w:sz="4" w:space="0" w:color="000000"/>
              <w:bottom w:val="nil"/>
              <w:right w:val="single" w:sz="4" w:space="0" w:color="000000"/>
            </w:tcBorders>
            <w:shd w:val="clear" w:color="auto" w:fill="2F5496"/>
          </w:tcPr>
          <w:p w14:paraId="1FB6C266" w14:textId="77777777" w:rsidR="00000000" w:rsidRPr="000C5327" w:rsidRDefault="00000000" w:rsidP="007E3CFB">
            <w:pPr>
              <w:jc w:val="center"/>
              <w:rPr>
                <w:color w:val="FFFFFF"/>
              </w:rPr>
            </w:pPr>
            <w:r>
              <w:rPr>
                <w:color w:val="FFFFFF"/>
              </w:rPr>
              <w:t>Identificación de los elementos de programación</w:t>
            </w:r>
          </w:p>
          <w:p w14:paraId="414C89A3" w14:textId="56E85148" w:rsidR="00666DBD" w:rsidRDefault="00000000">
            <w:pPr>
              <w:jc w:val="center"/>
            </w:pPr>
            <w:r>
              <w:br/>
            </w:r>
            <w:r>
              <w:br/>
            </w:r>
            <w:r w:rsidR="00B41A34">
              <w:rPr>
                <w:color w:val="FFFFFF"/>
              </w:rPr>
              <w:t>3</w:t>
            </w:r>
            <w:r>
              <w:rPr>
                <w:color w:val="FFFFFF"/>
              </w:rPr>
              <w:t xml:space="preserve">0% </w:t>
            </w:r>
          </w:p>
        </w:tc>
        <w:tc>
          <w:tcPr>
            <w:tcW w:w="2239" w:type="dxa"/>
            <w:tcBorders>
              <w:top w:val="single" w:sz="4" w:space="0" w:color="000000"/>
              <w:left w:val="single" w:sz="4" w:space="0" w:color="000000"/>
              <w:bottom w:val="nil"/>
              <w:right w:val="single" w:sz="4" w:space="0" w:color="000000"/>
            </w:tcBorders>
            <w:shd w:val="clear" w:color="auto" w:fill="FFFFFF" w:themeFill="background1"/>
          </w:tcPr>
          <w:p w14:paraId="3049101A" w14:textId="77777777" w:rsidR="00000000" w:rsidRPr="000C5327" w:rsidRDefault="00000000" w:rsidP="007E3CFB">
            <w:pPr>
              <w:jc w:val="center"/>
              <w:rPr>
                <w:color w:val="000000"/>
              </w:rPr>
            </w:pPr>
            <w:r>
              <w:rPr>
                <w:color w:val="000000"/>
              </w:rPr>
              <w:t xml:space="preserve">Identifica y utiliza correctamente todos los elementos de programación requeridos en la actividad, incluyendo bloques, tipos de variables, operadores y </w:t>
            </w:r>
            <w:r>
              <w:rPr>
                <w:color w:val="000000"/>
              </w:rPr>
              <w:t>conversiones de tipos. Comenta el código adecuadamente.</w:t>
            </w:r>
          </w:p>
        </w:tc>
        <w:tc>
          <w:tcPr>
            <w:tcW w:w="1985" w:type="dxa"/>
            <w:tcBorders>
              <w:top w:val="single" w:sz="4" w:space="0" w:color="000000"/>
              <w:left w:val="single" w:sz="4" w:space="0" w:color="000000"/>
              <w:bottom w:val="nil"/>
              <w:right w:val="single" w:sz="4" w:space="0" w:color="000000"/>
            </w:tcBorders>
            <w:shd w:val="clear" w:color="auto" w:fill="FFFFFF" w:themeFill="background1"/>
          </w:tcPr>
          <w:p w14:paraId="7DFB7FC5" w14:textId="77777777" w:rsidR="00000000" w:rsidRPr="000C5327" w:rsidRDefault="00000000" w:rsidP="007E3CFB">
            <w:pPr>
              <w:jc w:val="center"/>
              <w:rPr>
                <w:color w:val="000000"/>
              </w:rPr>
            </w:pPr>
            <w:r>
              <w:rPr>
                <w:color w:val="000000"/>
              </w:rPr>
              <w:t>Identifica y utiliza correctamente la mayoría de los elementos de programación requeridos en la actividad, con alguna omisión menor. Comenta en su mayoría el código.</w:t>
            </w:r>
          </w:p>
        </w:tc>
        <w:tc>
          <w:tcPr>
            <w:tcW w:w="2126" w:type="dxa"/>
            <w:tcBorders>
              <w:top w:val="single" w:sz="4" w:space="0" w:color="000000"/>
              <w:left w:val="single" w:sz="4" w:space="0" w:color="000000"/>
              <w:bottom w:val="nil"/>
              <w:right w:val="single" w:sz="4" w:space="0" w:color="000000"/>
            </w:tcBorders>
            <w:shd w:val="clear" w:color="auto" w:fill="FFFFFF" w:themeFill="background1"/>
          </w:tcPr>
          <w:p w14:paraId="3461AFF6" w14:textId="77777777" w:rsidR="00000000" w:rsidRPr="000C5327" w:rsidRDefault="00000000" w:rsidP="007E3CFB">
            <w:pPr>
              <w:jc w:val="center"/>
              <w:rPr>
                <w:color w:val="000000"/>
              </w:rPr>
            </w:pPr>
            <w:r>
              <w:rPr>
                <w:color w:val="000000"/>
              </w:rPr>
              <w:t>Identifica y utiliza algunos de lo</w:t>
            </w:r>
            <w:r>
              <w:rPr>
                <w:color w:val="000000"/>
              </w:rPr>
              <w:t>s elementos de programación requeridos en la actividad, pero omite o se equivoca en varios aspectos importantes. Los comentarios en el código son inconsistentes.</w:t>
            </w:r>
          </w:p>
        </w:tc>
        <w:tc>
          <w:tcPr>
            <w:tcW w:w="1984" w:type="dxa"/>
            <w:tcBorders>
              <w:top w:val="single" w:sz="4" w:space="0" w:color="000000"/>
              <w:left w:val="single" w:sz="4" w:space="0" w:color="000000"/>
              <w:bottom w:val="nil"/>
              <w:right w:val="single" w:sz="4" w:space="0" w:color="000000"/>
            </w:tcBorders>
            <w:shd w:val="clear" w:color="auto" w:fill="FFFFFF" w:themeFill="background1"/>
          </w:tcPr>
          <w:p w14:paraId="22A852E6" w14:textId="77777777" w:rsidR="00000000" w:rsidRPr="000C5327" w:rsidRDefault="00000000" w:rsidP="007E3CFB">
            <w:pPr>
              <w:jc w:val="center"/>
              <w:rPr>
                <w:color w:val="000000"/>
              </w:rPr>
            </w:pPr>
            <w:r>
              <w:rPr>
                <w:color w:val="000000"/>
              </w:rPr>
              <w:t>No identifica ni utiliza correctamente los elementos de programación requeridos en la activida</w:t>
            </w:r>
            <w:r>
              <w:rPr>
                <w:color w:val="000000"/>
              </w:rPr>
              <w:t>d. No hay comentarios en el código.</w:t>
            </w:r>
          </w:p>
        </w:tc>
      </w:tr>
      <w:tr w:rsidR="007E3CFB" w:rsidRPr="003E5F98" w14:paraId="3B44B993" w14:textId="77777777" w:rsidTr="00F22398">
        <w:trPr>
          <w:trHeight w:val="567"/>
        </w:trPr>
        <w:tc>
          <w:tcPr>
            <w:tcW w:w="1872" w:type="dxa"/>
            <w:tcBorders>
              <w:top w:val="nil"/>
              <w:left w:val="single" w:sz="4" w:space="0" w:color="000000"/>
              <w:bottom w:val="single" w:sz="4" w:space="0" w:color="000000"/>
              <w:right w:val="single" w:sz="4" w:space="0" w:color="000000"/>
            </w:tcBorders>
            <w:shd w:val="clear" w:color="auto" w:fill="2F5496"/>
            <w:vAlign w:val="bottom"/>
          </w:tcPr>
          <w:p w14:paraId="2932ECCE" w14:textId="77777777" w:rsidR="00000000" w:rsidRPr="003E5F98" w:rsidRDefault="00000000" w:rsidP="007E3CFB">
            <w:pPr>
              <w:jc w:val="center"/>
              <w:rPr>
                <w:color w:val="FFFFFF"/>
              </w:rPr>
            </w:pPr>
          </w:p>
        </w:tc>
        <w:tc>
          <w:tcPr>
            <w:tcW w:w="2239" w:type="dxa"/>
            <w:tcBorders>
              <w:top w:val="nil"/>
              <w:left w:val="single" w:sz="4" w:space="0" w:color="000000"/>
              <w:bottom w:val="single" w:sz="4" w:space="0" w:color="000000"/>
              <w:right w:val="single" w:sz="4" w:space="0" w:color="000000"/>
            </w:tcBorders>
            <w:shd w:val="clear" w:color="auto" w:fill="FFFFFF" w:themeFill="background1"/>
            <w:vAlign w:val="bottom"/>
          </w:tcPr>
          <w:p w14:paraId="21B36E29" w14:textId="25A4179A" w:rsidR="00000000" w:rsidRPr="003E5F98" w:rsidRDefault="00000000" w:rsidP="007E3CFB">
            <w:pPr>
              <w:jc w:val="center"/>
              <w:rPr>
                <w:color w:val="000000"/>
              </w:rPr>
            </w:pPr>
            <w:r>
              <w:rPr>
                <w:color w:val="000000"/>
              </w:rPr>
              <w:t xml:space="preserve"> </w:t>
            </w:r>
            <w:r w:rsidR="00B41A34">
              <w:rPr>
                <w:color w:val="000000"/>
              </w:rPr>
              <w:t>3</w:t>
            </w:r>
            <w:r>
              <w:rPr>
                <w:color w:val="000000"/>
              </w:rPr>
              <w:t xml:space="preserve">.0 puntos </w:t>
            </w:r>
          </w:p>
        </w:tc>
        <w:tc>
          <w:tcPr>
            <w:tcW w:w="1985" w:type="dxa"/>
            <w:tcBorders>
              <w:top w:val="nil"/>
              <w:left w:val="single" w:sz="4" w:space="0" w:color="000000"/>
              <w:bottom w:val="single" w:sz="4" w:space="0" w:color="000000"/>
              <w:right w:val="single" w:sz="4" w:space="0" w:color="000000"/>
            </w:tcBorders>
            <w:shd w:val="clear" w:color="auto" w:fill="FFFFFF" w:themeFill="background1"/>
            <w:vAlign w:val="bottom"/>
          </w:tcPr>
          <w:p w14:paraId="7B95CDC4" w14:textId="638EE244" w:rsidR="00000000" w:rsidRPr="003E5F98" w:rsidRDefault="00000000" w:rsidP="007E3CFB">
            <w:pPr>
              <w:jc w:val="center"/>
              <w:rPr>
                <w:color w:val="000000"/>
              </w:rPr>
            </w:pPr>
            <w:r>
              <w:rPr>
                <w:color w:val="000000"/>
              </w:rPr>
              <w:t xml:space="preserve"> </w:t>
            </w:r>
            <w:r w:rsidR="00B41A34">
              <w:rPr>
                <w:color w:val="000000"/>
              </w:rPr>
              <w:t>2</w:t>
            </w:r>
            <w:r>
              <w:rPr>
                <w:color w:val="000000"/>
              </w:rPr>
              <w:t>.</w:t>
            </w:r>
            <w:r w:rsidR="00B41A34">
              <w:rPr>
                <w:color w:val="000000"/>
              </w:rPr>
              <w:t>2</w:t>
            </w:r>
            <w:r>
              <w:rPr>
                <w:color w:val="000000"/>
              </w:rPr>
              <w:t xml:space="preserve">5 puntos </w:t>
            </w:r>
          </w:p>
        </w:tc>
        <w:tc>
          <w:tcPr>
            <w:tcW w:w="2126" w:type="dxa"/>
            <w:tcBorders>
              <w:top w:val="nil"/>
              <w:left w:val="single" w:sz="4" w:space="0" w:color="000000"/>
              <w:bottom w:val="single" w:sz="4" w:space="0" w:color="000000"/>
              <w:right w:val="single" w:sz="4" w:space="0" w:color="000000"/>
            </w:tcBorders>
            <w:shd w:val="clear" w:color="auto" w:fill="FFFFFF" w:themeFill="background1"/>
            <w:vAlign w:val="bottom"/>
          </w:tcPr>
          <w:p w14:paraId="3D03E538" w14:textId="271C369B" w:rsidR="00000000" w:rsidRPr="003E5F98" w:rsidRDefault="00000000" w:rsidP="007E3CFB">
            <w:pPr>
              <w:jc w:val="center"/>
              <w:rPr>
                <w:color w:val="000000"/>
              </w:rPr>
            </w:pPr>
            <w:r>
              <w:rPr>
                <w:color w:val="000000"/>
              </w:rPr>
              <w:t xml:space="preserve"> 1.</w:t>
            </w:r>
            <w:r w:rsidR="00B41A34">
              <w:rPr>
                <w:color w:val="000000"/>
              </w:rPr>
              <w:t>5</w:t>
            </w:r>
            <w:r>
              <w:rPr>
                <w:color w:val="000000"/>
              </w:rPr>
              <w:t xml:space="preserve"> punto </w:t>
            </w:r>
          </w:p>
        </w:tc>
        <w:tc>
          <w:tcPr>
            <w:tcW w:w="1984" w:type="dxa"/>
            <w:tcBorders>
              <w:top w:val="nil"/>
              <w:left w:val="single" w:sz="4" w:space="0" w:color="000000"/>
              <w:bottom w:val="single" w:sz="4" w:space="0" w:color="000000"/>
              <w:right w:val="single" w:sz="4" w:space="0" w:color="000000"/>
            </w:tcBorders>
            <w:shd w:val="clear" w:color="auto" w:fill="FFFFFF" w:themeFill="background1"/>
            <w:vAlign w:val="bottom"/>
          </w:tcPr>
          <w:p w14:paraId="597D697D" w14:textId="77777777" w:rsidR="00000000" w:rsidRPr="003E5F98" w:rsidRDefault="00000000" w:rsidP="007E3CFB">
            <w:pPr>
              <w:jc w:val="center"/>
              <w:rPr>
                <w:color w:val="000000"/>
              </w:rPr>
            </w:pPr>
            <w:r>
              <w:rPr>
                <w:color w:val="000000"/>
              </w:rPr>
              <w:t xml:space="preserve"> 0 puntos</w:t>
            </w:r>
          </w:p>
        </w:tc>
      </w:tr>
      <w:tr w:rsidR="007E3CFB" w:rsidRPr="000C5327" w14:paraId="2BCC708E" w14:textId="77777777" w:rsidTr="0057403B">
        <w:tc>
          <w:tcPr>
            <w:tcW w:w="1872" w:type="dxa"/>
            <w:tcBorders>
              <w:top w:val="single" w:sz="4" w:space="0" w:color="000000"/>
              <w:left w:val="single" w:sz="4" w:space="0" w:color="000000"/>
              <w:bottom w:val="nil"/>
              <w:right w:val="single" w:sz="4" w:space="0" w:color="000000"/>
            </w:tcBorders>
            <w:shd w:val="clear" w:color="auto" w:fill="2F5496"/>
          </w:tcPr>
          <w:p w14:paraId="56901C16" w14:textId="77777777" w:rsidR="00000000" w:rsidRPr="000C5327" w:rsidRDefault="00000000" w:rsidP="007E3CFB">
            <w:pPr>
              <w:jc w:val="center"/>
              <w:rPr>
                <w:color w:val="FFFFFF"/>
              </w:rPr>
            </w:pPr>
            <w:r>
              <w:rPr>
                <w:color w:val="FFFFFF"/>
              </w:rPr>
              <w:t xml:space="preserve">Uso de estructuras de </w:t>
            </w:r>
            <w:r>
              <w:rPr>
                <w:color w:val="FFFFFF"/>
              </w:rPr>
              <w:lastRenderedPageBreak/>
              <w:t>control de código</w:t>
            </w:r>
          </w:p>
          <w:p w14:paraId="7192501B" w14:textId="5D0346A9" w:rsidR="00666DBD" w:rsidRDefault="00000000">
            <w:pPr>
              <w:jc w:val="center"/>
            </w:pPr>
            <w:r>
              <w:br/>
            </w:r>
            <w:r>
              <w:br/>
            </w:r>
            <w:r w:rsidR="00B41A34">
              <w:rPr>
                <w:color w:val="FFFFFF"/>
              </w:rPr>
              <w:t>3</w:t>
            </w:r>
            <w:r>
              <w:rPr>
                <w:color w:val="FFFFFF"/>
              </w:rPr>
              <w:t xml:space="preserve">0% </w:t>
            </w:r>
          </w:p>
        </w:tc>
        <w:tc>
          <w:tcPr>
            <w:tcW w:w="2239" w:type="dxa"/>
            <w:tcBorders>
              <w:top w:val="single" w:sz="4" w:space="0" w:color="000000"/>
              <w:left w:val="single" w:sz="4" w:space="0" w:color="000000"/>
              <w:bottom w:val="nil"/>
              <w:right w:val="single" w:sz="4" w:space="0" w:color="000000"/>
            </w:tcBorders>
            <w:shd w:val="clear" w:color="auto" w:fill="FFFFFF" w:themeFill="background1"/>
          </w:tcPr>
          <w:p w14:paraId="15180D07" w14:textId="77777777" w:rsidR="00000000" w:rsidRPr="000C5327" w:rsidRDefault="00000000" w:rsidP="007E3CFB">
            <w:pPr>
              <w:jc w:val="center"/>
              <w:rPr>
                <w:color w:val="000000"/>
              </w:rPr>
            </w:pPr>
            <w:r>
              <w:rPr>
                <w:color w:val="000000"/>
              </w:rPr>
              <w:lastRenderedPageBreak/>
              <w:t xml:space="preserve">Escribe y depura cógido que utiliza consistentemente </w:t>
            </w:r>
            <w:r>
              <w:rPr>
                <w:color w:val="000000"/>
              </w:rPr>
              <w:lastRenderedPageBreak/>
              <w:t xml:space="preserve">las estructuras de control de manera correcta, incluyendo </w:t>
            </w:r>
            <w:r>
              <w:rPr>
                <w:color w:val="000000"/>
              </w:rPr>
              <w:t>estructuras de selección y repetición. Todos los programas son ejecutables y están bien probados y depurados.</w:t>
            </w:r>
          </w:p>
        </w:tc>
        <w:tc>
          <w:tcPr>
            <w:tcW w:w="1985" w:type="dxa"/>
            <w:tcBorders>
              <w:top w:val="single" w:sz="4" w:space="0" w:color="000000"/>
              <w:left w:val="single" w:sz="4" w:space="0" w:color="000000"/>
              <w:bottom w:val="nil"/>
              <w:right w:val="single" w:sz="4" w:space="0" w:color="000000"/>
            </w:tcBorders>
            <w:shd w:val="clear" w:color="auto" w:fill="FFFFFF" w:themeFill="background1"/>
          </w:tcPr>
          <w:p w14:paraId="56B88AB3" w14:textId="77777777" w:rsidR="00000000" w:rsidRPr="000C5327" w:rsidRDefault="00000000" w:rsidP="007E3CFB">
            <w:pPr>
              <w:jc w:val="center"/>
              <w:rPr>
                <w:color w:val="000000"/>
              </w:rPr>
            </w:pPr>
            <w:r>
              <w:rPr>
                <w:color w:val="000000"/>
              </w:rPr>
              <w:lastRenderedPageBreak/>
              <w:t xml:space="preserve">Escribe y depura código que utiliza normalmente las </w:t>
            </w:r>
            <w:r>
              <w:rPr>
                <w:color w:val="000000"/>
              </w:rPr>
              <w:lastRenderedPageBreak/>
              <w:t>estructuras de control correctamente, aunque hay algunos errores menores. La mayoría de los pr</w:t>
            </w:r>
            <w:r>
              <w:rPr>
                <w:color w:val="000000"/>
              </w:rPr>
              <w:t>ogramas son ejecutables y están razonablemente probados y depurados.</w:t>
            </w:r>
          </w:p>
        </w:tc>
        <w:tc>
          <w:tcPr>
            <w:tcW w:w="2126" w:type="dxa"/>
            <w:tcBorders>
              <w:top w:val="single" w:sz="4" w:space="0" w:color="000000"/>
              <w:left w:val="single" w:sz="4" w:space="0" w:color="000000"/>
              <w:bottom w:val="nil"/>
              <w:right w:val="single" w:sz="4" w:space="0" w:color="000000"/>
            </w:tcBorders>
            <w:shd w:val="clear" w:color="auto" w:fill="FFFFFF" w:themeFill="background1"/>
          </w:tcPr>
          <w:p w14:paraId="00ADE7F9" w14:textId="77777777" w:rsidR="00000000" w:rsidRPr="000C5327" w:rsidRDefault="00000000" w:rsidP="007E3CFB">
            <w:pPr>
              <w:jc w:val="center"/>
              <w:rPr>
                <w:color w:val="000000"/>
              </w:rPr>
            </w:pPr>
            <w:r>
              <w:rPr>
                <w:color w:val="000000"/>
              </w:rPr>
              <w:lastRenderedPageBreak/>
              <w:t xml:space="preserve">Escribe y depura código que a veces utiliza las </w:t>
            </w:r>
            <w:r>
              <w:rPr>
                <w:color w:val="000000"/>
              </w:rPr>
              <w:lastRenderedPageBreak/>
              <w:t>estructuras de control correctamente, pero también comete errores significativos. Algunos programas son ejecutables y se ha hecho un esfuer</w:t>
            </w:r>
            <w:r>
              <w:rPr>
                <w:color w:val="000000"/>
              </w:rPr>
              <w:t>zo por probar y depurar.</w:t>
            </w:r>
          </w:p>
        </w:tc>
        <w:tc>
          <w:tcPr>
            <w:tcW w:w="1984" w:type="dxa"/>
            <w:tcBorders>
              <w:top w:val="single" w:sz="4" w:space="0" w:color="000000"/>
              <w:left w:val="single" w:sz="4" w:space="0" w:color="000000"/>
              <w:bottom w:val="nil"/>
              <w:right w:val="single" w:sz="4" w:space="0" w:color="000000"/>
            </w:tcBorders>
            <w:shd w:val="clear" w:color="auto" w:fill="FFFFFF" w:themeFill="background1"/>
          </w:tcPr>
          <w:p w14:paraId="2AA8E0FF" w14:textId="77777777" w:rsidR="00000000" w:rsidRPr="000C5327" w:rsidRDefault="00000000" w:rsidP="007E3CFB">
            <w:pPr>
              <w:jc w:val="center"/>
              <w:rPr>
                <w:color w:val="000000"/>
              </w:rPr>
            </w:pPr>
            <w:r>
              <w:rPr>
                <w:color w:val="000000"/>
              </w:rPr>
              <w:lastRenderedPageBreak/>
              <w:t xml:space="preserve">No escribe ni depura código que utilice </w:t>
            </w:r>
            <w:r>
              <w:rPr>
                <w:color w:val="000000"/>
              </w:rPr>
              <w:lastRenderedPageBreak/>
              <w:t>correctamente las estructuras de control. Los programas no son ejecutables o no están probados ni depurados.</w:t>
            </w:r>
          </w:p>
        </w:tc>
      </w:tr>
      <w:tr w:rsidR="007E3CFB" w:rsidRPr="003E5F98" w14:paraId="5851BA39" w14:textId="77777777" w:rsidTr="00F22398">
        <w:trPr>
          <w:trHeight w:val="567"/>
        </w:trPr>
        <w:tc>
          <w:tcPr>
            <w:tcW w:w="1872" w:type="dxa"/>
            <w:tcBorders>
              <w:top w:val="nil"/>
              <w:left w:val="single" w:sz="4" w:space="0" w:color="000000"/>
              <w:bottom w:val="single" w:sz="4" w:space="0" w:color="000000"/>
              <w:right w:val="single" w:sz="4" w:space="0" w:color="000000"/>
            </w:tcBorders>
            <w:shd w:val="clear" w:color="auto" w:fill="2F5496"/>
            <w:vAlign w:val="bottom"/>
          </w:tcPr>
          <w:p w14:paraId="5D06B55D" w14:textId="77777777" w:rsidR="00000000" w:rsidRPr="003E5F98" w:rsidRDefault="00000000" w:rsidP="007E3CFB">
            <w:pPr>
              <w:jc w:val="center"/>
              <w:rPr>
                <w:color w:val="FFFFFF"/>
              </w:rPr>
            </w:pPr>
          </w:p>
        </w:tc>
        <w:tc>
          <w:tcPr>
            <w:tcW w:w="2239" w:type="dxa"/>
            <w:tcBorders>
              <w:top w:val="nil"/>
              <w:left w:val="single" w:sz="4" w:space="0" w:color="000000"/>
              <w:bottom w:val="single" w:sz="4" w:space="0" w:color="000000"/>
              <w:right w:val="single" w:sz="4" w:space="0" w:color="000000"/>
            </w:tcBorders>
            <w:shd w:val="clear" w:color="auto" w:fill="FFFFFF" w:themeFill="background1"/>
            <w:vAlign w:val="bottom"/>
          </w:tcPr>
          <w:p w14:paraId="656894B3" w14:textId="535D0ADE" w:rsidR="00000000" w:rsidRPr="003E5F98" w:rsidRDefault="00000000" w:rsidP="007E3CFB">
            <w:pPr>
              <w:jc w:val="center"/>
              <w:rPr>
                <w:color w:val="000000"/>
              </w:rPr>
            </w:pPr>
            <w:r>
              <w:rPr>
                <w:color w:val="000000"/>
              </w:rPr>
              <w:t xml:space="preserve"> </w:t>
            </w:r>
            <w:r w:rsidR="00B41A34">
              <w:rPr>
                <w:color w:val="000000"/>
              </w:rPr>
              <w:t>3</w:t>
            </w:r>
            <w:r>
              <w:rPr>
                <w:color w:val="000000"/>
              </w:rPr>
              <w:t xml:space="preserve">.0 puntos </w:t>
            </w:r>
          </w:p>
        </w:tc>
        <w:tc>
          <w:tcPr>
            <w:tcW w:w="1985" w:type="dxa"/>
            <w:tcBorders>
              <w:top w:val="nil"/>
              <w:left w:val="single" w:sz="4" w:space="0" w:color="000000"/>
              <w:bottom w:val="single" w:sz="4" w:space="0" w:color="000000"/>
              <w:right w:val="single" w:sz="4" w:space="0" w:color="000000"/>
            </w:tcBorders>
            <w:shd w:val="clear" w:color="auto" w:fill="FFFFFF" w:themeFill="background1"/>
            <w:vAlign w:val="bottom"/>
          </w:tcPr>
          <w:p w14:paraId="781D8C5D" w14:textId="00E918AA" w:rsidR="00000000" w:rsidRPr="003E5F98" w:rsidRDefault="00000000" w:rsidP="007E3CFB">
            <w:pPr>
              <w:jc w:val="center"/>
              <w:rPr>
                <w:color w:val="000000"/>
              </w:rPr>
            </w:pPr>
            <w:r>
              <w:rPr>
                <w:color w:val="000000"/>
              </w:rPr>
              <w:t xml:space="preserve"> </w:t>
            </w:r>
            <w:r w:rsidR="00B41A34">
              <w:rPr>
                <w:color w:val="000000"/>
              </w:rPr>
              <w:t>2.2</w:t>
            </w:r>
            <w:r>
              <w:rPr>
                <w:color w:val="000000"/>
              </w:rPr>
              <w:t xml:space="preserve">5 puntos </w:t>
            </w:r>
          </w:p>
        </w:tc>
        <w:tc>
          <w:tcPr>
            <w:tcW w:w="2126" w:type="dxa"/>
            <w:tcBorders>
              <w:top w:val="nil"/>
              <w:left w:val="single" w:sz="4" w:space="0" w:color="000000"/>
              <w:bottom w:val="single" w:sz="4" w:space="0" w:color="000000"/>
              <w:right w:val="single" w:sz="4" w:space="0" w:color="000000"/>
            </w:tcBorders>
            <w:shd w:val="clear" w:color="auto" w:fill="FFFFFF" w:themeFill="background1"/>
            <w:vAlign w:val="bottom"/>
          </w:tcPr>
          <w:p w14:paraId="209EB6DC" w14:textId="6E7E24AC" w:rsidR="00000000" w:rsidRPr="003E5F98" w:rsidRDefault="00000000" w:rsidP="007E3CFB">
            <w:pPr>
              <w:jc w:val="center"/>
              <w:rPr>
                <w:color w:val="000000"/>
              </w:rPr>
            </w:pPr>
            <w:r>
              <w:rPr>
                <w:color w:val="000000"/>
              </w:rPr>
              <w:t xml:space="preserve"> 1.</w:t>
            </w:r>
            <w:r w:rsidR="00B41A34">
              <w:rPr>
                <w:color w:val="000000"/>
              </w:rPr>
              <w:t>5</w:t>
            </w:r>
            <w:r>
              <w:rPr>
                <w:color w:val="000000"/>
              </w:rPr>
              <w:t xml:space="preserve"> punto </w:t>
            </w:r>
          </w:p>
        </w:tc>
        <w:tc>
          <w:tcPr>
            <w:tcW w:w="1984" w:type="dxa"/>
            <w:tcBorders>
              <w:top w:val="nil"/>
              <w:left w:val="single" w:sz="4" w:space="0" w:color="000000"/>
              <w:bottom w:val="single" w:sz="4" w:space="0" w:color="000000"/>
              <w:right w:val="single" w:sz="4" w:space="0" w:color="000000"/>
            </w:tcBorders>
            <w:shd w:val="clear" w:color="auto" w:fill="FFFFFF" w:themeFill="background1"/>
            <w:vAlign w:val="bottom"/>
          </w:tcPr>
          <w:p w14:paraId="03D9DF21" w14:textId="77777777" w:rsidR="00000000" w:rsidRPr="003E5F98" w:rsidRDefault="00000000" w:rsidP="007E3CFB">
            <w:pPr>
              <w:jc w:val="center"/>
              <w:rPr>
                <w:color w:val="000000"/>
              </w:rPr>
            </w:pPr>
            <w:r>
              <w:rPr>
                <w:color w:val="000000"/>
              </w:rPr>
              <w:t xml:space="preserve"> 0 puntos</w:t>
            </w:r>
          </w:p>
        </w:tc>
      </w:tr>
      <w:tr w:rsidR="007E3CFB" w:rsidRPr="000C5327" w14:paraId="0A51EF1D" w14:textId="77777777" w:rsidTr="0057403B">
        <w:tc>
          <w:tcPr>
            <w:tcW w:w="1872" w:type="dxa"/>
            <w:tcBorders>
              <w:top w:val="single" w:sz="4" w:space="0" w:color="000000"/>
              <w:left w:val="single" w:sz="4" w:space="0" w:color="000000"/>
              <w:bottom w:val="nil"/>
              <w:right w:val="single" w:sz="4" w:space="0" w:color="000000"/>
            </w:tcBorders>
            <w:shd w:val="clear" w:color="auto" w:fill="2F5496"/>
          </w:tcPr>
          <w:p w14:paraId="10D5F811" w14:textId="77777777" w:rsidR="00000000" w:rsidRPr="000C5327" w:rsidRDefault="00000000" w:rsidP="007E3CFB">
            <w:pPr>
              <w:jc w:val="center"/>
              <w:rPr>
                <w:color w:val="FFFFFF"/>
              </w:rPr>
            </w:pPr>
            <w:r>
              <w:rPr>
                <w:color w:val="FFFFFF"/>
              </w:rPr>
              <w:t>Comprensión de los conceptos</w:t>
            </w:r>
          </w:p>
          <w:p w14:paraId="7B9A7026" w14:textId="77777777" w:rsidR="00666DBD" w:rsidRDefault="00000000">
            <w:pPr>
              <w:jc w:val="center"/>
            </w:pPr>
            <w:r>
              <w:br/>
            </w:r>
            <w:r>
              <w:br/>
            </w:r>
            <w:r>
              <w:rPr>
                <w:color w:val="FFFFFF"/>
              </w:rPr>
              <w:t xml:space="preserve">20% </w:t>
            </w:r>
          </w:p>
        </w:tc>
        <w:tc>
          <w:tcPr>
            <w:tcW w:w="2239" w:type="dxa"/>
            <w:tcBorders>
              <w:top w:val="single" w:sz="4" w:space="0" w:color="000000"/>
              <w:left w:val="single" w:sz="4" w:space="0" w:color="000000"/>
              <w:bottom w:val="nil"/>
              <w:right w:val="single" w:sz="4" w:space="0" w:color="000000"/>
            </w:tcBorders>
            <w:shd w:val="clear" w:color="auto" w:fill="FFFFFF" w:themeFill="background1"/>
          </w:tcPr>
          <w:p w14:paraId="6ECD690C" w14:textId="77777777" w:rsidR="00000000" w:rsidRPr="000C5327" w:rsidRDefault="00000000" w:rsidP="007E3CFB">
            <w:pPr>
              <w:jc w:val="center"/>
              <w:rPr>
                <w:color w:val="000000"/>
              </w:rPr>
            </w:pPr>
            <w:r>
              <w:rPr>
                <w:color w:val="000000"/>
              </w:rPr>
              <w:t xml:space="preserve">Comprende y aplica correctamente todos los conceptos </w:t>
            </w:r>
            <w:r>
              <w:rPr>
                <w:color w:val="000000"/>
              </w:rPr>
              <w:t>presentados en la actividad. Refleja un amplio conocimiento y habilidad en la utilización de la lógica de programación y PseInt.</w:t>
            </w:r>
          </w:p>
        </w:tc>
        <w:tc>
          <w:tcPr>
            <w:tcW w:w="1985" w:type="dxa"/>
            <w:tcBorders>
              <w:top w:val="single" w:sz="4" w:space="0" w:color="000000"/>
              <w:left w:val="single" w:sz="4" w:space="0" w:color="000000"/>
              <w:bottom w:val="nil"/>
              <w:right w:val="single" w:sz="4" w:space="0" w:color="000000"/>
            </w:tcBorders>
            <w:shd w:val="clear" w:color="auto" w:fill="FFFFFF" w:themeFill="background1"/>
          </w:tcPr>
          <w:p w14:paraId="5943EC51" w14:textId="77777777" w:rsidR="00000000" w:rsidRPr="000C5327" w:rsidRDefault="00000000" w:rsidP="007E3CFB">
            <w:pPr>
              <w:jc w:val="center"/>
              <w:rPr>
                <w:color w:val="000000"/>
              </w:rPr>
            </w:pPr>
            <w:r>
              <w:rPr>
                <w:color w:val="000000"/>
              </w:rPr>
              <w:t xml:space="preserve">Comprende y aplica correctamente la mayoría de los conceptos presentados en la actividad. Muestra una sólida competencia en la </w:t>
            </w:r>
            <w:r>
              <w:rPr>
                <w:color w:val="000000"/>
              </w:rPr>
              <w:t>lógica de programación y el uso de PseInt.</w:t>
            </w:r>
          </w:p>
        </w:tc>
        <w:tc>
          <w:tcPr>
            <w:tcW w:w="2126" w:type="dxa"/>
            <w:tcBorders>
              <w:top w:val="single" w:sz="4" w:space="0" w:color="000000"/>
              <w:left w:val="single" w:sz="4" w:space="0" w:color="000000"/>
              <w:bottom w:val="nil"/>
              <w:right w:val="single" w:sz="4" w:space="0" w:color="000000"/>
            </w:tcBorders>
            <w:shd w:val="clear" w:color="auto" w:fill="FFFFFF" w:themeFill="background1"/>
          </w:tcPr>
          <w:p w14:paraId="1DCDBC1D" w14:textId="77777777" w:rsidR="00000000" w:rsidRPr="000C5327" w:rsidRDefault="00000000" w:rsidP="007E3CFB">
            <w:pPr>
              <w:jc w:val="center"/>
              <w:rPr>
                <w:color w:val="000000"/>
              </w:rPr>
            </w:pPr>
            <w:r>
              <w:rPr>
                <w:color w:val="000000"/>
              </w:rPr>
              <w:t>Comprende y aplica algunos de los conceptos presentados en la actividad, pero tiene dificultades o errores en aspectos clave. Muestra una competencia limitada en la lógica de programación y el uso de PseInt.</w:t>
            </w:r>
          </w:p>
        </w:tc>
        <w:tc>
          <w:tcPr>
            <w:tcW w:w="1984" w:type="dxa"/>
            <w:tcBorders>
              <w:top w:val="single" w:sz="4" w:space="0" w:color="000000"/>
              <w:left w:val="single" w:sz="4" w:space="0" w:color="000000"/>
              <w:bottom w:val="nil"/>
              <w:right w:val="single" w:sz="4" w:space="0" w:color="000000"/>
            </w:tcBorders>
            <w:shd w:val="clear" w:color="auto" w:fill="FFFFFF" w:themeFill="background1"/>
          </w:tcPr>
          <w:p w14:paraId="78B67275" w14:textId="77777777" w:rsidR="00000000" w:rsidRPr="000C5327" w:rsidRDefault="00000000" w:rsidP="007E3CFB">
            <w:pPr>
              <w:jc w:val="center"/>
              <w:rPr>
                <w:color w:val="000000"/>
              </w:rPr>
            </w:pPr>
            <w:r>
              <w:rPr>
                <w:color w:val="000000"/>
              </w:rPr>
              <w:t>No co</w:t>
            </w:r>
            <w:r>
              <w:rPr>
                <w:color w:val="000000"/>
              </w:rPr>
              <w:t>mprende ni aplica correctamente los conceptos presentados en la actividad. No muestra competencia en la lógica de programación ni en el uso de PseInt.</w:t>
            </w:r>
          </w:p>
        </w:tc>
      </w:tr>
      <w:tr w:rsidR="007E3CFB" w:rsidRPr="003E5F98" w14:paraId="4B92077D" w14:textId="77777777" w:rsidTr="00F22398">
        <w:trPr>
          <w:trHeight w:val="567"/>
        </w:trPr>
        <w:tc>
          <w:tcPr>
            <w:tcW w:w="1872" w:type="dxa"/>
            <w:tcBorders>
              <w:top w:val="nil"/>
              <w:left w:val="single" w:sz="4" w:space="0" w:color="000000"/>
              <w:bottom w:val="single" w:sz="4" w:space="0" w:color="000000"/>
              <w:right w:val="single" w:sz="4" w:space="0" w:color="000000"/>
            </w:tcBorders>
            <w:shd w:val="clear" w:color="auto" w:fill="2F5496"/>
            <w:vAlign w:val="bottom"/>
          </w:tcPr>
          <w:p w14:paraId="044EE1B6" w14:textId="77777777" w:rsidR="00000000" w:rsidRPr="003E5F98" w:rsidRDefault="00000000" w:rsidP="007E3CFB">
            <w:pPr>
              <w:jc w:val="center"/>
              <w:rPr>
                <w:color w:val="FFFFFF"/>
              </w:rPr>
            </w:pPr>
          </w:p>
        </w:tc>
        <w:tc>
          <w:tcPr>
            <w:tcW w:w="2239" w:type="dxa"/>
            <w:tcBorders>
              <w:top w:val="nil"/>
              <w:left w:val="single" w:sz="4" w:space="0" w:color="000000"/>
              <w:bottom w:val="single" w:sz="4" w:space="0" w:color="000000"/>
              <w:right w:val="single" w:sz="4" w:space="0" w:color="000000"/>
            </w:tcBorders>
            <w:shd w:val="clear" w:color="auto" w:fill="FFFFFF" w:themeFill="background1"/>
            <w:vAlign w:val="bottom"/>
          </w:tcPr>
          <w:p w14:paraId="6135C31B" w14:textId="77777777" w:rsidR="00000000" w:rsidRPr="003E5F98" w:rsidRDefault="00000000" w:rsidP="007E3CFB">
            <w:pPr>
              <w:jc w:val="center"/>
              <w:rPr>
                <w:color w:val="000000"/>
              </w:rPr>
            </w:pPr>
            <w:r>
              <w:rPr>
                <w:color w:val="000000"/>
              </w:rPr>
              <w:t xml:space="preserve"> 2.0 puntos </w:t>
            </w:r>
          </w:p>
        </w:tc>
        <w:tc>
          <w:tcPr>
            <w:tcW w:w="1985" w:type="dxa"/>
            <w:tcBorders>
              <w:top w:val="nil"/>
              <w:left w:val="single" w:sz="4" w:space="0" w:color="000000"/>
              <w:bottom w:val="single" w:sz="4" w:space="0" w:color="000000"/>
              <w:right w:val="single" w:sz="4" w:space="0" w:color="000000"/>
            </w:tcBorders>
            <w:shd w:val="clear" w:color="auto" w:fill="FFFFFF" w:themeFill="background1"/>
            <w:vAlign w:val="bottom"/>
          </w:tcPr>
          <w:p w14:paraId="668AC14B" w14:textId="77777777" w:rsidR="00000000" w:rsidRPr="003E5F98" w:rsidRDefault="00000000" w:rsidP="007E3CFB">
            <w:pPr>
              <w:jc w:val="center"/>
              <w:rPr>
                <w:color w:val="000000"/>
              </w:rPr>
            </w:pPr>
            <w:r>
              <w:rPr>
                <w:color w:val="000000"/>
              </w:rPr>
              <w:t xml:space="preserve"> 1.5 puntos </w:t>
            </w:r>
          </w:p>
        </w:tc>
        <w:tc>
          <w:tcPr>
            <w:tcW w:w="2126" w:type="dxa"/>
            <w:tcBorders>
              <w:top w:val="nil"/>
              <w:left w:val="single" w:sz="4" w:space="0" w:color="000000"/>
              <w:bottom w:val="single" w:sz="4" w:space="0" w:color="000000"/>
              <w:right w:val="single" w:sz="4" w:space="0" w:color="000000"/>
            </w:tcBorders>
            <w:shd w:val="clear" w:color="auto" w:fill="FFFFFF" w:themeFill="background1"/>
            <w:vAlign w:val="bottom"/>
          </w:tcPr>
          <w:p w14:paraId="742635F5" w14:textId="77777777" w:rsidR="00000000" w:rsidRPr="003E5F98" w:rsidRDefault="00000000" w:rsidP="007E3CFB">
            <w:pPr>
              <w:jc w:val="center"/>
              <w:rPr>
                <w:color w:val="000000"/>
              </w:rPr>
            </w:pPr>
            <w:r>
              <w:rPr>
                <w:color w:val="000000"/>
              </w:rPr>
              <w:t xml:space="preserve"> 1.0 punto </w:t>
            </w:r>
          </w:p>
        </w:tc>
        <w:tc>
          <w:tcPr>
            <w:tcW w:w="1984" w:type="dxa"/>
            <w:tcBorders>
              <w:top w:val="nil"/>
              <w:left w:val="single" w:sz="4" w:space="0" w:color="000000"/>
              <w:bottom w:val="single" w:sz="4" w:space="0" w:color="000000"/>
              <w:right w:val="single" w:sz="4" w:space="0" w:color="000000"/>
            </w:tcBorders>
            <w:shd w:val="clear" w:color="auto" w:fill="FFFFFF" w:themeFill="background1"/>
            <w:vAlign w:val="bottom"/>
          </w:tcPr>
          <w:p w14:paraId="78F0DE6E" w14:textId="77777777" w:rsidR="00000000" w:rsidRPr="003E5F98" w:rsidRDefault="00000000" w:rsidP="007E3CFB">
            <w:pPr>
              <w:jc w:val="center"/>
              <w:rPr>
                <w:color w:val="000000"/>
              </w:rPr>
            </w:pPr>
            <w:r>
              <w:rPr>
                <w:color w:val="000000"/>
              </w:rPr>
              <w:t xml:space="preserve"> 0 puntos</w:t>
            </w:r>
          </w:p>
        </w:tc>
      </w:tr>
      <w:tr w:rsidR="007E3CFB" w:rsidRPr="000C5327" w14:paraId="06CDF5BB" w14:textId="77777777" w:rsidTr="0057403B">
        <w:tc>
          <w:tcPr>
            <w:tcW w:w="1872" w:type="dxa"/>
            <w:tcBorders>
              <w:top w:val="single" w:sz="4" w:space="0" w:color="000000"/>
              <w:left w:val="single" w:sz="4" w:space="0" w:color="000000"/>
              <w:bottom w:val="nil"/>
              <w:right w:val="single" w:sz="4" w:space="0" w:color="000000"/>
            </w:tcBorders>
            <w:shd w:val="clear" w:color="auto" w:fill="2F5496"/>
          </w:tcPr>
          <w:p w14:paraId="3C36250C" w14:textId="77777777" w:rsidR="00000000" w:rsidRPr="000C5327" w:rsidRDefault="00000000" w:rsidP="007E3CFB">
            <w:pPr>
              <w:jc w:val="center"/>
              <w:rPr>
                <w:color w:val="FFFFFF"/>
              </w:rPr>
            </w:pPr>
            <w:r>
              <w:rPr>
                <w:rFonts w:ascii="Calibri" w:hAnsi="Calibri" w:cs="Calibri"/>
                <w:color w:val="FFFFFF"/>
              </w:rPr>
              <w:t>Presentación, redacción y ortografía</w:t>
            </w:r>
          </w:p>
          <w:p w14:paraId="043800A6" w14:textId="77777777" w:rsidR="00666DBD" w:rsidRDefault="00000000">
            <w:pPr>
              <w:jc w:val="center"/>
            </w:pPr>
            <w:r>
              <w:br/>
            </w:r>
            <w:r>
              <w:br/>
            </w:r>
            <w:r>
              <w:rPr>
                <w:color w:val="FFFFFF"/>
              </w:rPr>
              <w:t>10%</w:t>
            </w:r>
          </w:p>
        </w:tc>
        <w:tc>
          <w:tcPr>
            <w:tcW w:w="2239" w:type="dxa"/>
            <w:tcBorders>
              <w:top w:val="single" w:sz="4" w:space="0" w:color="000000"/>
              <w:left w:val="single" w:sz="4" w:space="0" w:color="000000"/>
              <w:bottom w:val="nil"/>
              <w:right w:val="single" w:sz="4" w:space="0" w:color="000000"/>
            </w:tcBorders>
            <w:shd w:val="clear" w:color="auto" w:fill="FFFFFF" w:themeFill="background1"/>
          </w:tcPr>
          <w:p w14:paraId="737D9820" w14:textId="77777777" w:rsidR="00000000" w:rsidRDefault="00000000" w:rsidP="007E3CFB">
            <w:pPr>
              <w:jc w:val="center"/>
              <w:rPr>
                <w:color w:val="000000"/>
                <w:highlight w:val="white"/>
              </w:rPr>
            </w:pPr>
            <w:r>
              <w:rPr>
                <w:rFonts w:ascii="Calibri" w:eastAsia="Calibri" w:hAnsi="Calibri" w:cs="Calibri"/>
                <w:color w:val="000000"/>
                <w:highlight w:val="white"/>
              </w:rPr>
              <w:t>Presenta un discurso ordenado y comprensible, profundizando en todos los conceptos. Además, no se aprecian errores de gramática, ortografía o puntuación.</w:t>
            </w:r>
          </w:p>
          <w:p w14:paraId="3441E9D4" w14:textId="77777777" w:rsidR="00000000" w:rsidRDefault="00000000" w:rsidP="007E3CFB">
            <w:pPr>
              <w:jc w:val="center"/>
              <w:rPr>
                <w:color w:val="000000"/>
                <w:highlight w:val="white"/>
              </w:rPr>
            </w:pPr>
          </w:p>
          <w:p w14:paraId="5FB43A90" w14:textId="77777777" w:rsidR="00000000" w:rsidRDefault="00000000" w:rsidP="007E3CFB">
            <w:pPr>
              <w:jc w:val="center"/>
              <w:rPr>
                <w:color w:val="000000"/>
                <w:highlight w:val="white"/>
              </w:rPr>
            </w:pPr>
          </w:p>
          <w:p w14:paraId="20378A45" w14:textId="77777777" w:rsidR="00000000" w:rsidRDefault="00000000" w:rsidP="007E3CFB">
            <w:pPr>
              <w:jc w:val="center"/>
              <w:rPr>
                <w:color w:val="000000"/>
                <w:highlight w:val="white"/>
              </w:rPr>
            </w:pPr>
          </w:p>
          <w:p w14:paraId="0DC03862" w14:textId="77777777" w:rsidR="00000000" w:rsidRPr="000C5327" w:rsidRDefault="00000000" w:rsidP="007E3CFB">
            <w:pPr>
              <w:rPr>
                <w:color w:val="000000"/>
              </w:rPr>
            </w:pPr>
          </w:p>
        </w:tc>
        <w:tc>
          <w:tcPr>
            <w:tcW w:w="1985" w:type="dxa"/>
            <w:tcBorders>
              <w:top w:val="single" w:sz="4" w:space="0" w:color="000000"/>
              <w:left w:val="single" w:sz="4" w:space="0" w:color="000000"/>
              <w:bottom w:val="nil"/>
              <w:right w:val="single" w:sz="4" w:space="0" w:color="000000"/>
            </w:tcBorders>
            <w:shd w:val="clear" w:color="auto" w:fill="FFFFFF" w:themeFill="background1"/>
          </w:tcPr>
          <w:p w14:paraId="223FCDBD" w14:textId="77777777" w:rsidR="00000000" w:rsidRDefault="00000000" w:rsidP="007E3CFB">
            <w:pPr>
              <w:jc w:val="center"/>
              <w:rPr>
                <w:color w:val="000000"/>
                <w:highlight w:val="white"/>
              </w:rPr>
            </w:pPr>
            <w:r>
              <w:rPr>
                <w:rFonts w:ascii="Calibri" w:eastAsia="Calibri" w:hAnsi="Calibri" w:cs="Calibri"/>
                <w:color w:val="000000"/>
                <w:highlight w:val="white"/>
              </w:rPr>
              <w:t xml:space="preserve">Presenta un discurso ordenado y comprensible, pero aparecen algunos errores de </w:t>
            </w:r>
            <w:r>
              <w:rPr>
                <w:rFonts w:ascii="Calibri" w:eastAsia="Calibri" w:hAnsi="Calibri" w:cs="Calibri"/>
                <w:color w:val="000000"/>
                <w:highlight w:val="white"/>
              </w:rPr>
              <w:t>gramática, ortografía o puntuación.</w:t>
            </w:r>
          </w:p>
          <w:p w14:paraId="04C47FBD" w14:textId="77777777" w:rsidR="00000000" w:rsidRDefault="00000000" w:rsidP="007E3CFB">
            <w:pPr>
              <w:jc w:val="center"/>
              <w:rPr>
                <w:color w:val="000000"/>
                <w:highlight w:val="white"/>
              </w:rPr>
            </w:pPr>
          </w:p>
          <w:p w14:paraId="0165325B" w14:textId="77777777" w:rsidR="00000000" w:rsidRPr="000C5327" w:rsidRDefault="00000000" w:rsidP="007E3CFB">
            <w:pPr>
              <w:rPr>
                <w:color w:val="000000"/>
              </w:rPr>
            </w:pPr>
          </w:p>
        </w:tc>
        <w:tc>
          <w:tcPr>
            <w:tcW w:w="2126" w:type="dxa"/>
            <w:tcBorders>
              <w:top w:val="single" w:sz="4" w:space="0" w:color="000000"/>
              <w:left w:val="single" w:sz="4" w:space="0" w:color="000000"/>
              <w:bottom w:val="nil"/>
              <w:right w:val="single" w:sz="4" w:space="0" w:color="000000"/>
            </w:tcBorders>
            <w:shd w:val="clear" w:color="auto" w:fill="FFFFFF" w:themeFill="background1"/>
          </w:tcPr>
          <w:p w14:paraId="2249857B" w14:textId="77777777" w:rsidR="00000000" w:rsidRPr="00F22398" w:rsidRDefault="00000000" w:rsidP="007E3CFB">
            <w:pPr>
              <w:jc w:val="center"/>
              <w:rPr>
                <w:color w:val="000000"/>
                <w:highlight w:val="white"/>
              </w:rPr>
            </w:pPr>
            <w:r>
              <w:rPr>
                <w:rFonts w:ascii="Calibri" w:eastAsia="Calibri" w:hAnsi="Calibri" w:cs="Calibri"/>
                <w:color w:val="000000"/>
                <w:highlight w:val="white"/>
              </w:rPr>
              <w:t>Presenta un discurso comprensible, aunque algo desordenado y sin profundizar en conceptos e ideas y/o se observan varios errores ortográficos, de gramática o de puntuación.</w:t>
            </w:r>
          </w:p>
        </w:tc>
        <w:tc>
          <w:tcPr>
            <w:tcW w:w="1984" w:type="dxa"/>
            <w:tcBorders>
              <w:top w:val="single" w:sz="4" w:space="0" w:color="000000"/>
              <w:left w:val="single" w:sz="4" w:space="0" w:color="000000"/>
              <w:bottom w:val="nil"/>
              <w:right w:val="single" w:sz="4" w:space="0" w:color="000000"/>
            </w:tcBorders>
            <w:shd w:val="clear" w:color="auto" w:fill="FFFFFF" w:themeFill="background1"/>
          </w:tcPr>
          <w:p w14:paraId="799290E7" w14:textId="77777777" w:rsidR="00000000" w:rsidRPr="00F22398" w:rsidRDefault="00000000" w:rsidP="007E3CFB">
            <w:pPr>
              <w:jc w:val="center"/>
              <w:rPr>
                <w:color w:val="000000"/>
                <w:highlight w:val="white"/>
              </w:rPr>
            </w:pPr>
            <w:r>
              <w:rPr>
                <w:rFonts w:ascii="Calibri" w:eastAsia="Calibri" w:hAnsi="Calibri" w:cs="Calibri"/>
                <w:color w:val="000000"/>
                <w:highlight w:val="white"/>
              </w:rPr>
              <w:t>Presenta un discurso desordenado que dificult</w:t>
            </w:r>
            <w:r>
              <w:rPr>
                <w:rFonts w:ascii="Calibri" w:eastAsia="Calibri" w:hAnsi="Calibri" w:cs="Calibri"/>
                <w:color w:val="000000"/>
                <w:highlight w:val="white"/>
              </w:rPr>
              <w:t>a la comprensión de los conceptos e ideas que se exponen y/o aparecen numerosos errores gramaticales, de ortografía o puntuación.</w:t>
            </w:r>
          </w:p>
        </w:tc>
      </w:tr>
      <w:tr w:rsidR="007E3CFB" w:rsidRPr="003E5F98" w14:paraId="4AD70D4F" w14:textId="77777777" w:rsidTr="00F22398">
        <w:trPr>
          <w:trHeight w:val="567"/>
        </w:trPr>
        <w:tc>
          <w:tcPr>
            <w:tcW w:w="1872" w:type="dxa"/>
            <w:tcBorders>
              <w:top w:val="nil"/>
              <w:left w:val="single" w:sz="4" w:space="0" w:color="000000"/>
              <w:bottom w:val="single" w:sz="4" w:space="0" w:color="000000"/>
              <w:right w:val="single" w:sz="4" w:space="0" w:color="000000"/>
            </w:tcBorders>
            <w:shd w:val="clear" w:color="auto" w:fill="2F5496"/>
            <w:vAlign w:val="bottom"/>
          </w:tcPr>
          <w:p w14:paraId="2658AFEC" w14:textId="77777777" w:rsidR="00000000" w:rsidRPr="003E5F98" w:rsidRDefault="00000000" w:rsidP="007E3CFB">
            <w:pPr>
              <w:jc w:val="center"/>
              <w:rPr>
                <w:color w:val="FFFFFF"/>
              </w:rPr>
            </w:pPr>
          </w:p>
        </w:tc>
        <w:tc>
          <w:tcPr>
            <w:tcW w:w="2239" w:type="dxa"/>
            <w:tcBorders>
              <w:top w:val="nil"/>
              <w:left w:val="single" w:sz="4" w:space="0" w:color="000000"/>
              <w:bottom w:val="single" w:sz="4" w:space="0" w:color="000000"/>
              <w:right w:val="single" w:sz="4" w:space="0" w:color="000000"/>
            </w:tcBorders>
            <w:shd w:val="clear" w:color="auto" w:fill="FFFFFF" w:themeFill="background1"/>
            <w:vAlign w:val="bottom"/>
          </w:tcPr>
          <w:p w14:paraId="3361B1EC" w14:textId="77777777" w:rsidR="00000000" w:rsidRPr="003E5F98" w:rsidRDefault="00000000" w:rsidP="007E3CFB">
            <w:pPr>
              <w:jc w:val="center"/>
              <w:rPr>
                <w:color w:val="000000"/>
              </w:rPr>
            </w:pPr>
            <w:r>
              <w:rPr>
                <w:color w:val="000000"/>
              </w:rPr>
              <w:t>1 punto</w:t>
            </w:r>
          </w:p>
        </w:tc>
        <w:tc>
          <w:tcPr>
            <w:tcW w:w="1985" w:type="dxa"/>
            <w:tcBorders>
              <w:top w:val="nil"/>
              <w:left w:val="single" w:sz="4" w:space="0" w:color="000000"/>
              <w:bottom w:val="single" w:sz="4" w:space="0" w:color="000000"/>
              <w:right w:val="single" w:sz="4" w:space="0" w:color="000000"/>
            </w:tcBorders>
            <w:shd w:val="clear" w:color="auto" w:fill="FFFFFF" w:themeFill="background1"/>
            <w:vAlign w:val="bottom"/>
          </w:tcPr>
          <w:p w14:paraId="45F3859F" w14:textId="77777777" w:rsidR="00000000" w:rsidRPr="003E5F98" w:rsidRDefault="00000000" w:rsidP="007E3CFB">
            <w:pPr>
              <w:jc w:val="center"/>
              <w:rPr>
                <w:color w:val="000000"/>
              </w:rPr>
            </w:pPr>
            <w:r>
              <w:rPr>
                <w:color w:val="000000"/>
              </w:rPr>
              <w:t>0.75 puntos</w:t>
            </w:r>
          </w:p>
        </w:tc>
        <w:tc>
          <w:tcPr>
            <w:tcW w:w="2126" w:type="dxa"/>
            <w:tcBorders>
              <w:top w:val="nil"/>
              <w:left w:val="single" w:sz="4" w:space="0" w:color="000000"/>
              <w:bottom w:val="single" w:sz="4" w:space="0" w:color="000000"/>
              <w:right w:val="single" w:sz="4" w:space="0" w:color="000000"/>
            </w:tcBorders>
            <w:shd w:val="clear" w:color="auto" w:fill="FFFFFF" w:themeFill="background1"/>
            <w:vAlign w:val="bottom"/>
          </w:tcPr>
          <w:p w14:paraId="2A5A0B44" w14:textId="77777777" w:rsidR="00000000" w:rsidRPr="003E5F98" w:rsidRDefault="00000000" w:rsidP="007E3CFB">
            <w:pPr>
              <w:jc w:val="center"/>
              <w:rPr>
                <w:color w:val="000000"/>
              </w:rPr>
            </w:pPr>
            <w:r>
              <w:rPr>
                <w:color w:val="000000"/>
              </w:rPr>
              <w:t>0.5 punto</w:t>
            </w:r>
            <w:r>
              <w:rPr>
                <w:color w:val="000000"/>
              </w:rPr>
              <w:t>s</w:t>
            </w:r>
          </w:p>
        </w:tc>
        <w:tc>
          <w:tcPr>
            <w:tcW w:w="1984" w:type="dxa"/>
            <w:tcBorders>
              <w:top w:val="nil"/>
              <w:left w:val="single" w:sz="4" w:space="0" w:color="000000"/>
              <w:bottom w:val="single" w:sz="4" w:space="0" w:color="000000"/>
              <w:right w:val="single" w:sz="4" w:space="0" w:color="000000"/>
            </w:tcBorders>
            <w:shd w:val="clear" w:color="auto" w:fill="FFFFFF" w:themeFill="background1"/>
            <w:vAlign w:val="bottom"/>
          </w:tcPr>
          <w:p w14:paraId="5B6EF5C2" w14:textId="77777777" w:rsidR="00000000" w:rsidRPr="003E5F98" w:rsidRDefault="00000000" w:rsidP="007E3CFB">
            <w:pPr>
              <w:jc w:val="center"/>
              <w:rPr>
                <w:color w:val="000000"/>
              </w:rPr>
            </w:pPr>
            <w:r>
              <w:rPr>
                <w:color w:val="000000"/>
              </w:rPr>
              <w:t>0 puntos</w:t>
            </w:r>
          </w:p>
        </w:tc>
      </w:tr>
      <w:tr w:rsidR="007E3CFB" w14:paraId="107A0664" w14:textId="77777777" w:rsidTr="00F22398">
        <w:tc>
          <w:tcPr>
            <w:tcW w:w="1872" w:type="dxa"/>
            <w:tcBorders>
              <w:bottom w:val="nil"/>
            </w:tcBorders>
            <w:shd w:val="clear" w:color="auto" w:fill="2F5496"/>
          </w:tcPr>
          <w:p w14:paraId="372676E0" w14:textId="77777777" w:rsidR="00000000" w:rsidRDefault="00000000" w:rsidP="007E3CFB">
            <w:pPr>
              <w:jc w:val="center"/>
              <w:rPr>
                <w:color w:val="FFFFFF"/>
              </w:rPr>
            </w:pPr>
            <w:r>
              <w:rPr>
                <w:rFonts w:ascii="Calibri" w:hAnsi="Calibri" w:cs="Calibri"/>
                <w:color w:val="FFFFFF"/>
              </w:rPr>
              <w:lastRenderedPageBreak/>
              <w:t>Uso de recursos adicionales y creatividad</w:t>
            </w:r>
          </w:p>
          <w:p w14:paraId="59AB4DC9" w14:textId="77777777" w:rsidR="00666DBD" w:rsidRDefault="00000000">
            <w:pPr>
              <w:jc w:val="center"/>
            </w:pPr>
            <w:r>
              <w:br/>
            </w:r>
            <w:r>
              <w:br/>
            </w:r>
            <w:r>
              <w:rPr>
                <w:color w:val="FFFFFF"/>
              </w:rPr>
              <w:t>10%</w:t>
            </w:r>
          </w:p>
        </w:tc>
        <w:tc>
          <w:tcPr>
            <w:tcW w:w="2239" w:type="dxa"/>
            <w:tcBorders>
              <w:bottom w:val="nil"/>
            </w:tcBorders>
          </w:tcPr>
          <w:p w14:paraId="1BD3ECC4" w14:textId="77777777" w:rsidR="00000000" w:rsidRPr="00F22398" w:rsidRDefault="00000000" w:rsidP="007E3CFB">
            <w:pPr>
              <w:jc w:val="center"/>
              <w:rPr>
                <w:color w:val="000000"/>
                <w:highlight w:val="white"/>
              </w:rPr>
            </w:pPr>
            <w:r>
              <w:rPr>
                <w:rFonts w:ascii="Calibri" w:eastAsia="Calibri" w:hAnsi="Calibri" w:cs="Calibri"/>
                <w:color w:val="000000"/>
                <w:highlight w:val="white"/>
              </w:rPr>
              <w:t xml:space="preserve">Responde con gran originalidad, expresando ideas creativas e ingeniosas. Utiliza numerosas fuentes de información relevantes, fiables y actualizadas. Aporta imágenes, gráficos y recursos que clarifican la respuesta. </w:t>
            </w:r>
          </w:p>
        </w:tc>
        <w:tc>
          <w:tcPr>
            <w:tcW w:w="1985" w:type="dxa"/>
            <w:tcBorders>
              <w:bottom w:val="nil"/>
            </w:tcBorders>
          </w:tcPr>
          <w:p w14:paraId="2C2EDF64" w14:textId="77777777" w:rsidR="00000000" w:rsidRDefault="00000000" w:rsidP="007E3CFB">
            <w:pPr>
              <w:jc w:val="center"/>
              <w:rPr>
                <w:color w:val="000000"/>
                <w:highlight w:val="white"/>
              </w:rPr>
            </w:pPr>
            <w:r>
              <w:rPr>
                <w:rFonts w:ascii="Calibri" w:eastAsia="Calibri" w:hAnsi="Calibri" w:cs="Calibri"/>
                <w:color w:val="000000"/>
                <w:highlight w:val="white"/>
              </w:rPr>
              <w:t>Muestra cierta originalidad en su respu</w:t>
            </w:r>
            <w:r>
              <w:rPr>
                <w:rFonts w:ascii="Calibri" w:eastAsia="Calibri" w:hAnsi="Calibri" w:cs="Calibri"/>
                <w:color w:val="000000"/>
                <w:highlight w:val="white"/>
              </w:rPr>
              <w:t>esta. Utiliza diversas fuentes de información, aunque no todas son relevantes. Aporta alguna imagen, gráfico o recurso adicional.</w:t>
            </w:r>
          </w:p>
          <w:p w14:paraId="1D3CBE0C" w14:textId="77777777" w:rsidR="00000000" w:rsidRDefault="00000000" w:rsidP="007E3CFB">
            <w:pPr>
              <w:jc w:val="center"/>
              <w:rPr>
                <w:color w:val="000000"/>
                <w:highlight w:val="white"/>
              </w:rPr>
            </w:pPr>
          </w:p>
          <w:p w14:paraId="3E53871C" w14:textId="77777777" w:rsidR="00000000" w:rsidRDefault="00000000" w:rsidP="007E3CFB">
            <w:pPr>
              <w:rPr>
                <w:color w:val="000000"/>
              </w:rPr>
            </w:pPr>
          </w:p>
        </w:tc>
        <w:tc>
          <w:tcPr>
            <w:tcW w:w="2126" w:type="dxa"/>
            <w:tcBorders>
              <w:bottom w:val="nil"/>
            </w:tcBorders>
          </w:tcPr>
          <w:p w14:paraId="25731238" w14:textId="77777777" w:rsidR="00000000" w:rsidRDefault="00000000" w:rsidP="007E3CFB">
            <w:pPr>
              <w:jc w:val="center"/>
              <w:rPr>
                <w:color w:val="000000"/>
                <w:highlight w:val="white"/>
              </w:rPr>
            </w:pPr>
            <w:r>
              <w:rPr>
                <w:rFonts w:ascii="Calibri" w:eastAsia="Calibri" w:hAnsi="Calibri" w:cs="Calibri"/>
                <w:color w:val="000000"/>
                <w:highlight w:val="white"/>
              </w:rPr>
              <w:t xml:space="preserve">Utiliza alguna fuente de información.  Hace uso de cita de ideas de autores, pero no se aportan ideas y puntos de vista </w:t>
            </w:r>
            <w:r>
              <w:rPr>
                <w:rFonts w:ascii="Calibri" w:eastAsia="Calibri" w:hAnsi="Calibri" w:cs="Calibri"/>
                <w:color w:val="000000"/>
                <w:highlight w:val="white"/>
              </w:rPr>
              <w:t>originales propios.</w:t>
            </w:r>
          </w:p>
          <w:p w14:paraId="4A8EA80A" w14:textId="77777777" w:rsidR="00000000" w:rsidRDefault="00000000" w:rsidP="007E3CFB">
            <w:pPr>
              <w:jc w:val="center"/>
              <w:rPr>
                <w:color w:val="000000"/>
                <w:highlight w:val="white"/>
              </w:rPr>
            </w:pPr>
          </w:p>
          <w:p w14:paraId="5DD15C3A" w14:textId="77777777" w:rsidR="00000000" w:rsidRDefault="00000000" w:rsidP="007E3CFB">
            <w:pPr>
              <w:jc w:val="center"/>
              <w:rPr>
                <w:color w:val="000000"/>
                <w:highlight w:val="white"/>
              </w:rPr>
            </w:pPr>
          </w:p>
          <w:p w14:paraId="43CBF9AF" w14:textId="77777777" w:rsidR="00000000" w:rsidRDefault="00000000" w:rsidP="007E3CFB">
            <w:pPr>
              <w:jc w:val="center"/>
              <w:rPr>
                <w:color w:val="000000"/>
                <w:highlight w:val="white"/>
              </w:rPr>
            </w:pPr>
          </w:p>
          <w:p w14:paraId="03367589" w14:textId="77777777" w:rsidR="00000000" w:rsidRDefault="00000000" w:rsidP="007E3CFB">
            <w:pPr>
              <w:rPr>
                <w:color w:val="000000"/>
              </w:rPr>
            </w:pPr>
          </w:p>
        </w:tc>
        <w:tc>
          <w:tcPr>
            <w:tcW w:w="1984" w:type="dxa"/>
            <w:tcBorders>
              <w:bottom w:val="nil"/>
            </w:tcBorders>
          </w:tcPr>
          <w:p w14:paraId="5B47BCC5" w14:textId="77777777" w:rsidR="00000000" w:rsidRDefault="00000000" w:rsidP="007E3CFB">
            <w:pPr>
              <w:jc w:val="center"/>
              <w:rPr>
                <w:color w:val="000000"/>
                <w:highlight w:val="white"/>
              </w:rPr>
            </w:pPr>
            <w:r>
              <w:rPr>
                <w:rFonts w:ascii="Calibri" w:eastAsia="Calibri" w:hAnsi="Calibri" w:cs="Calibri"/>
                <w:color w:val="000000"/>
                <w:highlight w:val="white"/>
              </w:rPr>
              <w:t>No hace uso de fuentes fiables ni añade recursos o se utilizan ideas de otros autores sin citar.</w:t>
            </w:r>
          </w:p>
          <w:p w14:paraId="6A21ADA7" w14:textId="77777777" w:rsidR="00000000" w:rsidRDefault="00000000" w:rsidP="007E3CFB">
            <w:pPr>
              <w:jc w:val="center"/>
              <w:rPr>
                <w:color w:val="000000"/>
                <w:highlight w:val="white"/>
              </w:rPr>
            </w:pPr>
          </w:p>
          <w:p w14:paraId="290FD994" w14:textId="77777777" w:rsidR="00000000" w:rsidRDefault="00000000" w:rsidP="007E3CFB">
            <w:pPr>
              <w:jc w:val="center"/>
              <w:rPr>
                <w:color w:val="000000"/>
                <w:highlight w:val="white"/>
              </w:rPr>
            </w:pPr>
          </w:p>
          <w:p w14:paraId="601ACA8C" w14:textId="77777777" w:rsidR="00000000" w:rsidRDefault="00000000" w:rsidP="007E3CFB">
            <w:pPr>
              <w:jc w:val="center"/>
              <w:rPr>
                <w:color w:val="000000"/>
                <w:highlight w:val="white"/>
              </w:rPr>
            </w:pPr>
          </w:p>
          <w:p w14:paraId="7ED93725" w14:textId="77777777" w:rsidR="00000000" w:rsidRDefault="00000000" w:rsidP="007E3CFB">
            <w:pPr>
              <w:jc w:val="center"/>
              <w:rPr>
                <w:color w:val="000000"/>
                <w:highlight w:val="white"/>
              </w:rPr>
            </w:pPr>
          </w:p>
          <w:p w14:paraId="6E2581EC" w14:textId="77777777" w:rsidR="00000000" w:rsidRDefault="00000000" w:rsidP="007E3CFB">
            <w:pPr>
              <w:jc w:val="center"/>
              <w:rPr>
                <w:color w:val="000000"/>
                <w:highlight w:val="white"/>
              </w:rPr>
            </w:pPr>
          </w:p>
          <w:p w14:paraId="2FF621C3" w14:textId="77777777" w:rsidR="00000000" w:rsidRDefault="00000000" w:rsidP="007E3CFB">
            <w:pPr>
              <w:rPr>
                <w:color w:val="000000"/>
                <w:highlight w:val="white"/>
              </w:rPr>
            </w:pPr>
          </w:p>
        </w:tc>
      </w:tr>
      <w:tr w:rsidR="007E3CFB" w14:paraId="23D4EB74" w14:textId="77777777" w:rsidTr="00F22398">
        <w:trPr>
          <w:trHeight w:val="567"/>
        </w:trPr>
        <w:tc>
          <w:tcPr>
            <w:tcW w:w="1872" w:type="dxa"/>
            <w:tcBorders>
              <w:top w:val="nil"/>
            </w:tcBorders>
            <w:shd w:val="clear" w:color="auto" w:fill="2F5496"/>
            <w:vAlign w:val="bottom"/>
          </w:tcPr>
          <w:p w14:paraId="3453E7EC" w14:textId="77777777" w:rsidR="00000000" w:rsidRDefault="00000000" w:rsidP="007E3CFB">
            <w:pPr>
              <w:jc w:val="center"/>
              <w:rPr>
                <w:color w:val="FFFFFF"/>
              </w:rPr>
            </w:pPr>
          </w:p>
        </w:tc>
        <w:tc>
          <w:tcPr>
            <w:tcW w:w="2239" w:type="dxa"/>
            <w:tcBorders>
              <w:top w:val="nil"/>
            </w:tcBorders>
            <w:vAlign w:val="bottom"/>
          </w:tcPr>
          <w:p w14:paraId="11F5080D" w14:textId="77777777" w:rsidR="00000000" w:rsidRDefault="00000000" w:rsidP="007E3CFB">
            <w:pPr>
              <w:jc w:val="center"/>
              <w:rPr>
                <w:color w:val="000000"/>
              </w:rPr>
            </w:pPr>
            <w:r>
              <w:rPr>
                <w:color w:val="000000"/>
              </w:rPr>
              <w:t>1 punto</w:t>
            </w:r>
          </w:p>
        </w:tc>
        <w:tc>
          <w:tcPr>
            <w:tcW w:w="1985" w:type="dxa"/>
            <w:tcBorders>
              <w:top w:val="nil"/>
            </w:tcBorders>
            <w:vAlign w:val="bottom"/>
          </w:tcPr>
          <w:p w14:paraId="0042A0DC" w14:textId="77777777" w:rsidR="00000000" w:rsidRDefault="00000000" w:rsidP="007E3CFB">
            <w:pPr>
              <w:jc w:val="center"/>
              <w:rPr>
                <w:color w:val="000000"/>
              </w:rPr>
            </w:pPr>
            <w:r>
              <w:rPr>
                <w:color w:val="000000"/>
              </w:rPr>
              <w:t>0.75 puntos</w:t>
            </w:r>
          </w:p>
        </w:tc>
        <w:tc>
          <w:tcPr>
            <w:tcW w:w="2126" w:type="dxa"/>
            <w:tcBorders>
              <w:top w:val="nil"/>
            </w:tcBorders>
            <w:vAlign w:val="bottom"/>
          </w:tcPr>
          <w:p w14:paraId="1721CC00" w14:textId="77777777" w:rsidR="00000000" w:rsidRDefault="00000000" w:rsidP="007E3CFB">
            <w:pPr>
              <w:jc w:val="center"/>
              <w:rPr>
                <w:color w:val="000000"/>
              </w:rPr>
            </w:pPr>
            <w:r>
              <w:rPr>
                <w:color w:val="000000"/>
              </w:rPr>
              <w:t>0.5 punto</w:t>
            </w:r>
            <w:r>
              <w:rPr>
                <w:color w:val="000000"/>
              </w:rPr>
              <w:t>s</w:t>
            </w:r>
          </w:p>
        </w:tc>
        <w:tc>
          <w:tcPr>
            <w:tcW w:w="1984" w:type="dxa"/>
            <w:tcBorders>
              <w:top w:val="nil"/>
            </w:tcBorders>
            <w:vAlign w:val="bottom"/>
          </w:tcPr>
          <w:p w14:paraId="069BD8B2" w14:textId="77777777" w:rsidR="00000000" w:rsidRDefault="00000000" w:rsidP="007E3CFB">
            <w:pPr>
              <w:jc w:val="center"/>
              <w:rPr>
                <w:color w:val="000000"/>
                <w:highlight w:val="white"/>
              </w:rPr>
            </w:pPr>
            <w:r>
              <w:rPr>
                <w:color w:val="000000"/>
              </w:rPr>
              <w:t>0 puntos</w:t>
            </w:r>
          </w:p>
        </w:tc>
      </w:tr>
    </w:tbl>
    <w:p w14:paraId="3A59956B" w14:textId="77777777" w:rsidR="00000000" w:rsidRDefault="00000000"/>
    <w:sectPr w:rsidR="00A34658" w:rsidSect="004557DF">
      <w:headerReference w:type="even" r:id="rId12"/>
      <w:headerReference w:type="default" r:id="rId13"/>
      <w:footerReference w:type="default" r:id="rId14"/>
      <w:headerReference w:type="first" r:id="rId1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A97786" w14:textId="77777777" w:rsidR="00FF261B" w:rsidRDefault="00FF261B" w:rsidP="00F565F3">
      <w:r>
        <w:separator/>
      </w:r>
    </w:p>
  </w:endnote>
  <w:endnote w:type="continuationSeparator" w:id="0">
    <w:p w14:paraId="7FCF9189" w14:textId="77777777" w:rsidR="00FF261B" w:rsidRDefault="00FF261B" w:rsidP="00F565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embedRegular r:id="rId1" w:fontKey="{037D8070-D149-4231-A1FB-5A4B1F3EA657}"/>
  </w:font>
  <w:font w:name="Times New Roman">
    <w:panose1 w:val="02020603050405020304"/>
    <w:charset w:val="00"/>
    <w:family w:val="roman"/>
    <w:pitch w:val="variable"/>
    <w:sig w:usb0="E0002EFF" w:usb1="C000785B" w:usb2="00000009" w:usb3="00000000" w:csb0="000001FF" w:csb1="00000000"/>
    <w:embedRegular r:id="rId2" w:fontKey="{5FF5FF42-CC7A-482B-815D-866AF9EAE2D4}"/>
    <w:embedBold r:id="rId3" w:fontKey="{A550F9CC-1B52-4F6F-8AA3-9573A866FDAC}"/>
    <w:embedBoldItalic r:id="rId4" w:fontKey="{CDEB8EE7-A621-4D4A-A055-AA65FA43B1E6}"/>
  </w:font>
  <w:font w:name="Wingdings">
    <w:panose1 w:val="05000000000000000000"/>
    <w:charset w:val="02"/>
    <w:family w:val="auto"/>
    <w:pitch w:val="variable"/>
    <w:sig w:usb0="00000000" w:usb1="10000000" w:usb2="00000000" w:usb3="00000000" w:csb0="80000000" w:csb1="00000000"/>
    <w:embedRegular r:id="rId5" w:fontKey="{F21AB849-9C98-429A-BC62-17F42390D227}"/>
  </w:font>
  <w:font w:name="Symbol">
    <w:panose1 w:val="05050102010706020507"/>
    <w:charset w:val="02"/>
    <w:family w:val="roman"/>
    <w:pitch w:val="variable"/>
    <w:sig w:usb0="00000000" w:usb1="10000000" w:usb2="00000000" w:usb3="00000000" w:csb0="80000000" w:csb1="00000000"/>
    <w:embedRegular r:id="rId6" w:fontKey="{D8B62A31-7DA1-45D5-8685-EBECF69D1365}"/>
  </w:font>
  <w:font w:name="Calibri">
    <w:panose1 w:val="020F0502020204030204"/>
    <w:charset w:val="00"/>
    <w:family w:val="swiss"/>
    <w:pitch w:val="variable"/>
    <w:sig w:usb0="E4002EFF" w:usb1="C200247B" w:usb2="00000009" w:usb3="00000000" w:csb0="000001FF" w:csb1="00000000"/>
    <w:embedRegular r:id="rId7" w:fontKey="{D7D1D4C6-607C-45BD-B7B0-0ECEE47A570A}"/>
    <w:embedBold r:id="rId8" w:fontKey="{D5F292E2-965B-4541-A0F7-C986D707907D}"/>
  </w:font>
  <w:font w:name="Tahoma">
    <w:panose1 w:val="020B0604030504040204"/>
    <w:charset w:val="00"/>
    <w:family w:val="swiss"/>
    <w:pitch w:val="variable"/>
    <w:sig w:usb0="E1002EFF" w:usb1="C000605B" w:usb2="00000029" w:usb3="00000000" w:csb0="000101FF" w:csb1="00000000"/>
    <w:embedRegular r:id="rId9" w:fontKey="{6B31C85A-0329-4E11-987D-A1B7D5D260DF}"/>
    <w:embedBold r:id="rId10" w:fontKey="{5B09E914-7149-4FC7-A2B9-918898A1D652}"/>
    <w:embedBoldItalic r:id="rId11" w:fontKey="{B8FA55CE-8DA6-4AEA-8EF5-BE3F1AB1E117}"/>
  </w:font>
  <w:font w:name="Cambria">
    <w:panose1 w:val="02040503050406030204"/>
    <w:charset w:val="00"/>
    <w:family w:val="roman"/>
    <w:pitch w:val="variable"/>
    <w:sig w:usb0="E00006FF" w:usb1="420024FF" w:usb2="02000000" w:usb3="00000000" w:csb0="0000019F" w:csb1="00000000"/>
    <w:embedRegular r:id="rId12" w:fontKey="{1B82404D-48AC-498A-A143-0A499F1B5E65}"/>
  </w:font>
  <w:font w:name="Verdana">
    <w:panose1 w:val="020B0604030504040204"/>
    <w:charset w:val="00"/>
    <w:family w:val="swiss"/>
    <w:pitch w:val="variable"/>
    <w:sig w:usb0="A00006FF" w:usb1="4000205B" w:usb2="00000010" w:usb3="00000000" w:csb0="0000019F" w:csb1="00000000"/>
    <w:embedRegular r:id="rId13" w:fontKey="{65D6C26A-1D51-4BD6-9082-B1234D4AFBC5}"/>
    <w:embedBold r:id="rId14" w:fontKey="{D69E9DF4-2D57-474C-9F3A-CF4907722AF7}"/>
  </w:font>
  <w:font w:name="Segoe UI">
    <w:panose1 w:val="020B0502040204020203"/>
    <w:charset w:val="00"/>
    <w:family w:val="swiss"/>
    <w:pitch w:val="variable"/>
    <w:sig w:usb0="E4002EFF" w:usb1="C000E47F" w:usb2="00000009" w:usb3="00000000" w:csb0="000001FF" w:csb1="00000000"/>
    <w:embedBold r:id="rId15" w:fontKey="{2AF4C980-31CA-4259-8DB0-5388B4278FB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3731375"/>
      <w:docPartObj>
        <w:docPartGallery w:val="Page Numbers (Bottom of Page)"/>
        <w:docPartUnique/>
      </w:docPartObj>
    </w:sdtPr>
    <w:sdtContent>
      <w:p w14:paraId="1717298E" w14:textId="77777777" w:rsidR="007D1E96" w:rsidRDefault="007D1E96">
        <w:pPr>
          <w:pStyle w:val="Piedepgina"/>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D85C00" w14:textId="77777777" w:rsidR="00FF261B" w:rsidRDefault="00FF261B" w:rsidP="00F565F3">
      <w:r>
        <w:separator/>
      </w:r>
    </w:p>
  </w:footnote>
  <w:footnote w:type="continuationSeparator" w:id="0">
    <w:p w14:paraId="34401255" w14:textId="77777777" w:rsidR="00FF261B" w:rsidRDefault="00FF261B" w:rsidP="00F565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7413E" w14:textId="77777777" w:rsidR="00AD2A06" w:rsidRDefault="00000000">
    <w:pPr>
      <w:pStyle w:val="Encabezado"/>
    </w:pPr>
    <w:r>
      <w:rPr>
        <w:noProof/>
      </w:rPr>
      <w:pict w14:anchorId="647BE8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8582047" o:spid="_x0000_s1026" type="#_x0000_t75" style="position:absolute;left:0;text-align:left;margin-left:0;margin-top:0;width:595.2pt;height:841.9pt;z-index:-251657216;mso-position-horizontal:center;mso-position-horizontal-relative:margin;mso-position-vertical:center;mso-position-vertical-relative:margin" o:allowincell="f">
          <v:imagedata r:id="rId1" o:title="CESUR-manual didactico-interior-editable"/>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81DA1" w14:textId="77777777" w:rsidR="00663EAE" w:rsidRDefault="00000000" w:rsidP="00663EAE">
    <w:pPr>
      <w:pStyle w:val="Encabezado"/>
    </w:pPr>
    <w:r>
      <w:rPr>
        <w:noProof/>
      </w:rPr>
      <w:pict w14:anchorId="009FFB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709220" o:spid="_x0000_s1028" type="#_x0000_t75" style="position:absolute;left:0;text-align:left;margin-left:-85.15pt;margin-top:-71.75pt;width:595.2pt;height:841.9pt;z-index:-251656192;mso-position-horizontal-relative:margin;mso-position-vertical-relative:margin" o:allowincell="f">
          <v:imagedata r:id="rId1" o:title="hoja carta-A4-cesur-comercial"/>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3D39B" w14:textId="77777777" w:rsidR="00AD2A06" w:rsidRDefault="00000000">
    <w:pPr>
      <w:pStyle w:val="Encabezado"/>
    </w:pPr>
    <w:r>
      <w:rPr>
        <w:noProof/>
      </w:rPr>
      <w:pict w14:anchorId="146D6E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8582046" o:spid="_x0000_s1025" type="#_x0000_t75" style="position:absolute;left:0;text-align:left;margin-left:0;margin-top:0;width:595.2pt;height:841.9pt;z-index:-251658240;mso-position-horizontal:center;mso-position-horizontal-relative:margin;mso-position-vertical:center;mso-position-vertical-relative:margin" o:allowincell="f">
          <v:imagedata r:id="rId1" o:title="CESUR-manual didactico-interior-editable"/>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1718FA"/>
    <w:multiLevelType w:val="hybridMultilevel"/>
    <w:tmpl w:val="DA9C2D5A"/>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36796BB9"/>
    <w:multiLevelType w:val="hybridMultilevel"/>
    <w:tmpl w:val="EB50E5E4"/>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64CF1F4C"/>
    <w:multiLevelType w:val="hybridMultilevel"/>
    <w:tmpl w:val="969AFE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674B75CB"/>
    <w:multiLevelType w:val="hybridMultilevel"/>
    <w:tmpl w:val="827AF8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492911114">
    <w:abstractNumId w:val="2"/>
  </w:num>
  <w:num w:numId="2" w16cid:durableId="854616120">
    <w:abstractNumId w:val="3"/>
  </w:num>
  <w:num w:numId="3" w16cid:durableId="1307780936">
    <w:abstractNumId w:val="0"/>
  </w:num>
  <w:num w:numId="4" w16cid:durableId="131132474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65F3"/>
    <w:rsid w:val="00033CAB"/>
    <w:rsid w:val="0005608F"/>
    <w:rsid w:val="00067C02"/>
    <w:rsid w:val="0009400C"/>
    <w:rsid w:val="000D04A6"/>
    <w:rsid w:val="00105B4A"/>
    <w:rsid w:val="00150A34"/>
    <w:rsid w:val="001565DA"/>
    <w:rsid w:val="001860F0"/>
    <w:rsid w:val="0018639F"/>
    <w:rsid w:val="00190D15"/>
    <w:rsid w:val="00192AAA"/>
    <w:rsid w:val="001B1E91"/>
    <w:rsid w:val="001C6DD0"/>
    <w:rsid w:val="001D014F"/>
    <w:rsid w:val="001D58BA"/>
    <w:rsid w:val="001E6344"/>
    <w:rsid w:val="001E67BA"/>
    <w:rsid w:val="001F11A7"/>
    <w:rsid w:val="002311BF"/>
    <w:rsid w:val="002441E5"/>
    <w:rsid w:val="002617D2"/>
    <w:rsid w:val="00275A07"/>
    <w:rsid w:val="0029222A"/>
    <w:rsid w:val="002C2B51"/>
    <w:rsid w:val="002F4E08"/>
    <w:rsid w:val="00303ACB"/>
    <w:rsid w:val="00373C21"/>
    <w:rsid w:val="00394EE1"/>
    <w:rsid w:val="0041283F"/>
    <w:rsid w:val="004243A0"/>
    <w:rsid w:val="004557DF"/>
    <w:rsid w:val="00463A70"/>
    <w:rsid w:val="00473972"/>
    <w:rsid w:val="00480F11"/>
    <w:rsid w:val="00483967"/>
    <w:rsid w:val="004B30D4"/>
    <w:rsid w:val="004D470E"/>
    <w:rsid w:val="004D7021"/>
    <w:rsid w:val="004F44C1"/>
    <w:rsid w:val="00510B86"/>
    <w:rsid w:val="005360F7"/>
    <w:rsid w:val="00572F52"/>
    <w:rsid w:val="00594EEE"/>
    <w:rsid w:val="005D749C"/>
    <w:rsid w:val="005E178E"/>
    <w:rsid w:val="005F59BE"/>
    <w:rsid w:val="00607453"/>
    <w:rsid w:val="006140F9"/>
    <w:rsid w:val="00617197"/>
    <w:rsid w:val="00640BF3"/>
    <w:rsid w:val="00663EAE"/>
    <w:rsid w:val="00666DBD"/>
    <w:rsid w:val="00685413"/>
    <w:rsid w:val="006C2C3C"/>
    <w:rsid w:val="007209CD"/>
    <w:rsid w:val="00730B93"/>
    <w:rsid w:val="00737526"/>
    <w:rsid w:val="00752B53"/>
    <w:rsid w:val="00792233"/>
    <w:rsid w:val="007D1E96"/>
    <w:rsid w:val="007E029F"/>
    <w:rsid w:val="00826B59"/>
    <w:rsid w:val="0083187B"/>
    <w:rsid w:val="008459F6"/>
    <w:rsid w:val="00884EE8"/>
    <w:rsid w:val="00887FCE"/>
    <w:rsid w:val="008B5B4C"/>
    <w:rsid w:val="008D06F1"/>
    <w:rsid w:val="008E5E9B"/>
    <w:rsid w:val="008F63AD"/>
    <w:rsid w:val="008F7058"/>
    <w:rsid w:val="00916E07"/>
    <w:rsid w:val="00943316"/>
    <w:rsid w:val="009448DC"/>
    <w:rsid w:val="00953E60"/>
    <w:rsid w:val="00954873"/>
    <w:rsid w:val="00974BAC"/>
    <w:rsid w:val="009F72ED"/>
    <w:rsid w:val="00A1388D"/>
    <w:rsid w:val="00A4444D"/>
    <w:rsid w:val="00A639C8"/>
    <w:rsid w:val="00A64D1C"/>
    <w:rsid w:val="00AA5380"/>
    <w:rsid w:val="00AD2A06"/>
    <w:rsid w:val="00AE10CC"/>
    <w:rsid w:val="00B01CCB"/>
    <w:rsid w:val="00B043FF"/>
    <w:rsid w:val="00B34029"/>
    <w:rsid w:val="00B416AD"/>
    <w:rsid w:val="00B41A34"/>
    <w:rsid w:val="00B45FD9"/>
    <w:rsid w:val="00B909E6"/>
    <w:rsid w:val="00B977F2"/>
    <w:rsid w:val="00BC19D8"/>
    <w:rsid w:val="00C06376"/>
    <w:rsid w:val="00C1681F"/>
    <w:rsid w:val="00C53705"/>
    <w:rsid w:val="00C55214"/>
    <w:rsid w:val="00C73F40"/>
    <w:rsid w:val="00C82911"/>
    <w:rsid w:val="00C84FE6"/>
    <w:rsid w:val="00CA1FB7"/>
    <w:rsid w:val="00CB007D"/>
    <w:rsid w:val="00CD4025"/>
    <w:rsid w:val="00CE7BEC"/>
    <w:rsid w:val="00D21110"/>
    <w:rsid w:val="00D34673"/>
    <w:rsid w:val="00D43F4D"/>
    <w:rsid w:val="00DA6FDF"/>
    <w:rsid w:val="00DB1F5A"/>
    <w:rsid w:val="00DF32EE"/>
    <w:rsid w:val="00E36386"/>
    <w:rsid w:val="00E47317"/>
    <w:rsid w:val="00E865E7"/>
    <w:rsid w:val="00ED337A"/>
    <w:rsid w:val="00F53582"/>
    <w:rsid w:val="00F55C77"/>
    <w:rsid w:val="00F565F3"/>
    <w:rsid w:val="00FB7BD7"/>
    <w:rsid w:val="00FC3205"/>
    <w:rsid w:val="00FE19A9"/>
    <w:rsid w:val="00FF2355"/>
    <w:rsid w:val="00FF261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5927EC"/>
  <w15:docId w15:val="{99D89CC5-5C7F-4AAE-AEDF-8FC837CAE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19A9"/>
    <w:pPr>
      <w:spacing w:after="0" w:line="240" w:lineRule="auto"/>
      <w:contextualSpacing/>
      <w:jc w:val="both"/>
    </w:pPr>
    <w:rPr>
      <w:color w:val="000000" w:themeColor="text1"/>
      <w:sz w:val="24"/>
    </w:rPr>
  </w:style>
  <w:style w:type="paragraph" w:styleId="Ttulo1">
    <w:name w:val="heading 1"/>
    <w:basedOn w:val="Normal"/>
    <w:next w:val="Normal"/>
    <w:link w:val="Ttulo1Car"/>
    <w:uiPriority w:val="9"/>
    <w:qFormat/>
    <w:rsid w:val="00A639C8"/>
    <w:pPr>
      <w:keepNext/>
      <w:keepLines/>
      <w:spacing w:line="360" w:lineRule="auto"/>
      <w:jc w:val="left"/>
      <w:outlineLvl w:val="0"/>
    </w:pPr>
    <w:rPr>
      <w:rFonts w:ascii="Tahoma" w:eastAsiaTheme="majorEastAsia" w:hAnsi="Tahoma" w:cstheme="majorBidi"/>
      <w:b/>
      <w:bCs/>
      <w:caps/>
      <w:color w:val="003D70"/>
      <w:sz w:val="32"/>
      <w:szCs w:val="28"/>
    </w:rPr>
  </w:style>
  <w:style w:type="paragraph" w:styleId="Ttulo2">
    <w:name w:val="heading 2"/>
    <w:basedOn w:val="Normal"/>
    <w:next w:val="Normal"/>
    <w:link w:val="Ttulo2Car"/>
    <w:uiPriority w:val="9"/>
    <w:unhideWhenUsed/>
    <w:qFormat/>
    <w:rsid w:val="00A639C8"/>
    <w:pPr>
      <w:keepNext/>
      <w:keepLines/>
      <w:spacing w:line="360" w:lineRule="auto"/>
      <w:jc w:val="left"/>
      <w:outlineLvl w:val="1"/>
    </w:pPr>
    <w:rPr>
      <w:rFonts w:ascii="Tahoma" w:eastAsiaTheme="majorEastAsia" w:hAnsi="Tahoma" w:cstheme="majorBidi"/>
      <w:b/>
      <w:bCs/>
      <w:color w:val="003D70"/>
      <w:sz w:val="28"/>
      <w:szCs w:val="26"/>
    </w:rPr>
  </w:style>
  <w:style w:type="paragraph" w:styleId="Ttulo3">
    <w:name w:val="heading 3"/>
    <w:basedOn w:val="Normal"/>
    <w:next w:val="Normal"/>
    <w:link w:val="Ttulo3Car"/>
    <w:uiPriority w:val="9"/>
    <w:unhideWhenUsed/>
    <w:qFormat/>
    <w:rsid w:val="00A639C8"/>
    <w:pPr>
      <w:keepNext/>
      <w:keepLines/>
      <w:spacing w:line="360" w:lineRule="auto"/>
      <w:jc w:val="left"/>
      <w:outlineLvl w:val="2"/>
    </w:pPr>
    <w:rPr>
      <w:rFonts w:ascii="Tahoma" w:eastAsiaTheme="majorEastAsia" w:hAnsi="Tahoma" w:cstheme="majorBidi"/>
      <w:b/>
      <w:bCs/>
      <w:color w:val="003D70"/>
    </w:rPr>
  </w:style>
  <w:style w:type="paragraph" w:styleId="Ttulo4">
    <w:name w:val="heading 4"/>
    <w:basedOn w:val="Normal"/>
    <w:next w:val="Normal"/>
    <w:link w:val="Ttulo4Car"/>
    <w:uiPriority w:val="9"/>
    <w:unhideWhenUsed/>
    <w:qFormat/>
    <w:rsid w:val="00A639C8"/>
    <w:pPr>
      <w:keepNext/>
      <w:keepLines/>
      <w:outlineLvl w:val="3"/>
    </w:pPr>
    <w:rPr>
      <w:rFonts w:ascii="Tahoma" w:eastAsiaTheme="majorEastAsia" w:hAnsi="Tahoma" w:cstheme="majorBidi"/>
      <w:b/>
      <w:bCs/>
      <w:i/>
      <w:iCs/>
      <w:color w:val="003D7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639C8"/>
    <w:rPr>
      <w:rFonts w:ascii="Tahoma" w:eastAsiaTheme="majorEastAsia" w:hAnsi="Tahoma" w:cstheme="majorBidi"/>
      <w:b/>
      <w:bCs/>
      <w:caps/>
      <w:color w:val="003D70"/>
      <w:sz w:val="32"/>
      <w:szCs w:val="28"/>
    </w:rPr>
  </w:style>
  <w:style w:type="character" w:customStyle="1" w:styleId="Ttulo2Car">
    <w:name w:val="Título 2 Car"/>
    <w:basedOn w:val="Fuentedeprrafopredeter"/>
    <w:link w:val="Ttulo2"/>
    <w:uiPriority w:val="9"/>
    <w:rsid w:val="00A639C8"/>
    <w:rPr>
      <w:rFonts w:ascii="Tahoma" w:eastAsiaTheme="majorEastAsia" w:hAnsi="Tahoma" w:cstheme="majorBidi"/>
      <w:b/>
      <w:bCs/>
      <w:color w:val="003D70"/>
      <w:sz w:val="28"/>
      <w:szCs w:val="26"/>
    </w:rPr>
  </w:style>
  <w:style w:type="paragraph" w:styleId="Ttulo">
    <w:name w:val="Title"/>
    <w:basedOn w:val="Normal"/>
    <w:next w:val="Normal"/>
    <w:link w:val="TtuloCar"/>
    <w:uiPriority w:val="10"/>
    <w:qFormat/>
    <w:rsid w:val="00CB007D"/>
    <w:pPr>
      <w:pBdr>
        <w:bottom w:val="single" w:sz="8" w:space="4" w:color="4F81BD" w:themeColor="accent1"/>
      </w:pBdr>
      <w:spacing w:after="300"/>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CB007D"/>
    <w:rPr>
      <w:rFonts w:asciiTheme="majorHAnsi" w:eastAsiaTheme="majorEastAsia" w:hAnsiTheme="majorHAnsi" w:cstheme="majorBidi"/>
      <w:color w:val="17365D" w:themeColor="text2" w:themeShade="BF"/>
      <w:spacing w:val="5"/>
      <w:kern w:val="28"/>
      <w:sz w:val="52"/>
      <w:szCs w:val="52"/>
    </w:rPr>
  </w:style>
  <w:style w:type="paragraph" w:styleId="Prrafodelista">
    <w:name w:val="List Paragraph"/>
    <w:basedOn w:val="Normal"/>
    <w:uiPriority w:val="34"/>
    <w:qFormat/>
    <w:rsid w:val="00E36386"/>
    <w:pPr>
      <w:ind w:left="720"/>
    </w:pPr>
  </w:style>
  <w:style w:type="paragraph" w:styleId="TtuloTDC">
    <w:name w:val="TOC Heading"/>
    <w:basedOn w:val="Ttulo1"/>
    <w:next w:val="Normal"/>
    <w:uiPriority w:val="39"/>
    <w:semiHidden/>
    <w:unhideWhenUsed/>
    <w:qFormat/>
    <w:rsid w:val="00CB007D"/>
    <w:pPr>
      <w:outlineLvl w:val="9"/>
    </w:pPr>
  </w:style>
  <w:style w:type="paragraph" w:styleId="Encabezado">
    <w:name w:val="header"/>
    <w:basedOn w:val="Normal"/>
    <w:link w:val="EncabezadoCar"/>
    <w:uiPriority w:val="99"/>
    <w:unhideWhenUsed/>
    <w:rsid w:val="00F565F3"/>
    <w:pPr>
      <w:tabs>
        <w:tab w:val="center" w:pos="4252"/>
        <w:tab w:val="right" w:pos="8504"/>
      </w:tabs>
    </w:pPr>
  </w:style>
  <w:style w:type="character" w:customStyle="1" w:styleId="EncabezadoCar">
    <w:name w:val="Encabezado Car"/>
    <w:basedOn w:val="Fuentedeprrafopredeter"/>
    <w:link w:val="Encabezado"/>
    <w:uiPriority w:val="99"/>
    <w:rsid w:val="00F565F3"/>
  </w:style>
  <w:style w:type="paragraph" w:styleId="Piedepgina">
    <w:name w:val="footer"/>
    <w:basedOn w:val="Normal"/>
    <w:link w:val="PiedepginaCar"/>
    <w:uiPriority w:val="99"/>
    <w:unhideWhenUsed/>
    <w:rsid w:val="00F565F3"/>
    <w:pPr>
      <w:tabs>
        <w:tab w:val="center" w:pos="4252"/>
        <w:tab w:val="right" w:pos="8504"/>
      </w:tabs>
    </w:pPr>
  </w:style>
  <w:style w:type="character" w:customStyle="1" w:styleId="PiedepginaCar">
    <w:name w:val="Pie de página Car"/>
    <w:basedOn w:val="Fuentedeprrafopredeter"/>
    <w:link w:val="Piedepgina"/>
    <w:uiPriority w:val="99"/>
    <w:rsid w:val="00F565F3"/>
  </w:style>
  <w:style w:type="paragraph" w:styleId="Textodeglobo">
    <w:name w:val="Balloon Text"/>
    <w:basedOn w:val="Normal"/>
    <w:link w:val="TextodegloboCar"/>
    <w:uiPriority w:val="99"/>
    <w:semiHidden/>
    <w:unhideWhenUsed/>
    <w:rsid w:val="00663EAE"/>
    <w:rPr>
      <w:rFonts w:ascii="Tahoma" w:hAnsi="Tahoma" w:cs="Tahoma"/>
      <w:sz w:val="16"/>
      <w:szCs w:val="16"/>
    </w:rPr>
  </w:style>
  <w:style w:type="character" w:customStyle="1" w:styleId="TextodegloboCar">
    <w:name w:val="Texto de globo Car"/>
    <w:basedOn w:val="Fuentedeprrafopredeter"/>
    <w:link w:val="Textodeglobo"/>
    <w:uiPriority w:val="99"/>
    <w:semiHidden/>
    <w:rsid w:val="00663EAE"/>
    <w:rPr>
      <w:rFonts w:ascii="Tahoma" w:hAnsi="Tahoma" w:cs="Tahoma"/>
      <w:sz w:val="16"/>
      <w:szCs w:val="16"/>
    </w:rPr>
  </w:style>
  <w:style w:type="character" w:customStyle="1" w:styleId="Ttulo3Car">
    <w:name w:val="Título 3 Car"/>
    <w:basedOn w:val="Fuentedeprrafopredeter"/>
    <w:link w:val="Ttulo3"/>
    <w:uiPriority w:val="9"/>
    <w:rsid w:val="00A639C8"/>
    <w:rPr>
      <w:rFonts w:ascii="Tahoma" w:eastAsiaTheme="majorEastAsia" w:hAnsi="Tahoma" w:cstheme="majorBidi"/>
      <w:b/>
      <w:bCs/>
      <w:color w:val="003D70"/>
      <w:sz w:val="24"/>
    </w:rPr>
  </w:style>
  <w:style w:type="paragraph" w:styleId="TDC1">
    <w:name w:val="toc 1"/>
    <w:basedOn w:val="Normal"/>
    <w:next w:val="Normal"/>
    <w:autoRedefine/>
    <w:uiPriority w:val="39"/>
    <w:unhideWhenUsed/>
    <w:qFormat/>
    <w:rsid w:val="006C2C3C"/>
    <w:pPr>
      <w:spacing w:after="100"/>
    </w:pPr>
  </w:style>
  <w:style w:type="paragraph" w:styleId="TDC2">
    <w:name w:val="toc 2"/>
    <w:basedOn w:val="Normal"/>
    <w:next w:val="Normal"/>
    <w:autoRedefine/>
    <w:uiPriority w:val="39"/>
    <w:unhideWhenUsed/>
    <w:qFormat/>
    <w:rsid w:val="006C2C3C"/>
    <w:pPr>
      <w:tabs>
        <w:tab w:val="right" w:leader="dot" w:pos="8494"/>
      </w:tabs>
      <w:spacing w:after="100"/>
      <w:ind w:left="221"/>
      <w:jc w:val="left"/>
    </w:pPr>
  </w:style>
  <w:style w:type="paragraph" w:styleId="TDC3">
    <w:name w:val="toc 3"/>
    <w:basedOn w:val="Normal"/>
    <w:next w:val="Normal"/>
    <w:autoRedefine/>
    <w:uiPriority w:val="39"/>
    <w:unhideWhenUsed/>
    <w:qFormat/>
    <w:rsid w:val="006C2C3C"/>
    <w:pPr>
      <w:tabs>
        <w:tab w:val="right" w:pos="442"/>
        <w:tab w:val="right" w:pos="567"/>
        <w:tab w:val="right" w:pos="851"/>
        <w:tab w:val="right" w:leader="dot" w:pos="8494"/>
      </w:tabs>
      <w:spacing w:after="100"/>
      <w:ind w:left="442"/>
      <w:jc w:val="left"/>
    </w:pPr>
  </w:style>
  <w:style w:type="character" w:styleId="Hipervnculo">
    <w:name w:val="Hyperlink"/>
    <w:basedOn w:val="Fuentedeprrafopredeter"/>
    <w:uiPriority w:val="99"/>
    <w:unhideWhenUsed/>
    <w:rsid w:val="00D21110"/>
    <w:rPr>
      <w:color w:val="0000FF" w:themeColor="hyperlink"/>
      <w:u w:val="single"/>
    </w:rPr>
  </w:style>
  <w:style w:type="character" w:customStyle="1" w:styleId="Ttulo4Car">
    <w:name w:val="Título 4 Car"/>
    <w:basedOn w:val="Fuentedeprrafopredeter"/>
    <w:link w:val="Ttulo4"/>
    <w:uiPriority w:val="9"/>
    <w:rsid w:val="00A639C8"/>
    <w:rPr>
      <w:rFonts w:ascii="Tahoma" w:eastAsiaTheme="majorEastAsia" w:hAnsi="Tahoma" w:cstheme="majorBidi"/>
      <w:b/>
      <w:bCs/>
      <w:i/>
      <w:iCs/>
      <w:color w:val="003D70"/>
    </w:rPr>
  </w:style>
  <w:style w:type="paragraph" w:styleId="Textonotapie">
    <w:name w:val="footnote text"/>
    <w:basedOn w:val="Normal"/>
    <w:link w:val="TextonotapieCar"/>
    <w:uiPriority w:val="99"/>
    <w:semiHidden/>
    <w:unhideWhenUsed/>
    <w:rsid w:val="001E67BA"/>
    <w:rPr>
      <w:sz w:val="20"/>
      <w:szCs w:val="20"/>
    </w:rPr>
  </w:style>
  <w:style w:type="paragraph" w:styleId="ndice1">
    <w:name w:val="index 1"/>
    <w:basedOn w:val="Normal"/>
    <w:next w:val="Normal"/>
    <w:autoRedefine/>
    <w:uiPriority w:val="99"/>
    <w:semiHidden/>
    <w:unhideWhenUsed/>
    <w:rsid w:val="001E67BA"/>
    <w:pPr>
      <w:ind w:left="220" w:hanging="220"/>
    </w:pPr>
  </w:style>
  <w:style w:type="character" w:customStyle="1" w:styleId="TextonotapieCar">
    <w:name w:val="Texto nota pie Car"/>
    <w:basedOn w:val="Fuentedeprrafopredeter"/>
    <w:link w:val="Textonotapie"/>
    <w:uiPriority w:val="99"/>
    <w:semiHidden/>
    <w:rsid w:val="001E67BA"/>
    <w:rPr>
      <w:rFonts w:ascii="Verdana" w:hAnsi="Verdana"/>
      <w:color w:val="000000" w:themeColor="text1"/>
      <w:sz w:val="20"/>
      <w:szCs w:val="20"/>
    </w:rPr>
  </w:style>
  <w:style w:type="character" w:styleId="Refdenotaalpie">
    <w:name w:val="footnote reference"/>
    <w:basedOn w:val="Fuentedeprrafopredeter"/>
    <w:uiPriority w:val="99"/>
    <w:semiHidden/>
    <w:unhideWhenUsed/>
    <w:rsid w:val="001E67BA"/>
    <w:rPr>
      <w:vertAlign w:val="superscript"/>
    </w:rPr>
  </w:style>
  <w:style w:type="paragraph" w:styleId="TDC4">
    <w:name w:val="toc 4"/>
    <w:basedOn w:val="Normal"/>
    <w:next w:val="Normal"/>
    <w:autoRedefine/>
    <w:uiPriority w:val="39"/>
    <w:unhideWhenUsed/>
    <w:rsid w:val="006C2C3C"/>
    <w:pPr>
      <w:spacing w:after="100"/>
      <w:ind w:left="658"/>
    </w:pPr>
  </w:style>
  <w:style w:type="paragraph" w:styleId="NormalWeb">
    <w:name w:val="Normal (Web)"/>
    <w:basedOn w:val="Normal"/>
    <w:uiPriority w:val="99"/>
    <w:unhideWhenUsed/>
    <w:rsid w:val="00916E07"/>
    <w:pPr>
      <w:spacing w:before="100" w:beforeAutospacing="1" w:after="100" w:afterAutospacing="1"/>
      <w:contextualSpacing w:val="0"/>
      <w:jc w:val="left"/>
    </w:pPr>
    <w:rPr>
      <w:rFonts w:ascii="Times New Roman" w:eastAsia="Times New Roman" w:hAnsi="Times New Roman" w:cs="Times New Roman"/>
      <w:color w:val="auto"/>
      <w:szCs w:val="24"/>
      <w:lang w:eastAsia="es-ES"/>
    </w:rPr>
  </w:style>
  <w:style w:type="paragraph" w:customStyle="1" w:styleId="Prrafodelista2">
    <w:name w:val="Párrafo de lista2"/>
    <w:basedOn w:val="Normal"/>
    <w:uiPriority w:val="99"/>
    <w:rsid w:val="00B45FD9"/>
    <w:pPr>
      <w:ind w:left="720"/>
      <w:jc w:val="left"/>
    </w:pPr>
    <w:rPr>
      <w:rFonts w:ascii="Times New Roman" w:eastAsia="Calibri" w:hAnsi="Times New Roman" w:cs="Times New Roman"/>
      <w:color w:val="auto"/>
      <w:szCs w:val="24"/>
      <w:lang w:eastAsia="es-ES"/>
    </w:rPr>
  </w:style>
  <w:style w:type="table" w:styleId="Tablaconcuadrcula">
    <w:name w:val="Table Grid"/>
    <w:basedOn w:val="Tablanormal"/>
    <w:uiPriority w:val="59"/>
    <w:rsid w:val="00826B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4557DF"/>
    <w:pPr>
      <w:spacing w:before="100" w:beforeAutospacing="1" w:after="100" w:afterAutospacing="1"/>
      <w:contextualSpacing w:val="0"/>
      <w:jc w:val="left"/>
    </w:pPr>
    <w:rPr>
      <w:rFonts w:ascii="Times New Roman" w:eastAsia="Times New Roman" w:hAnsi="Times New Roman" w:cs="Times New Roman"/>
      <w:color w:val="auto"/>
      <w:szCs w:val="24"/>
      <w:lang w:eastAsia="es-ES"/>
    </w:rPr>
  </w:style>
  <w:style w:type="character" w:customStyle="1" w:styleId="normaltextrun">
    <w:name w:val="normaltextrun"/>
    <w:basedOn w:val="Fuentedeprrafopredeter"/>
    <w:rsid w:val="004557DF"/>
  </w:style>
  <w:style w:type="character" w:customStyle="1" w:styleId="eop">
    <w:name w:val="eop"/>
    <w:basedOn w:val="Fuentedeprrafopredeter"/>
    <w:rsid w:val="004557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5361719">
      <w:bodyDiv w:val="1"/>
      <w:marLeft w:val="0"/>
      <w:marRight w:val="0"/>
      <w:marTop w:val="0"/>
      <w:marBottom w:val="0"/>
      <w:divBdr>
        <w:top w:val="none" w:sz="0" w:space="0" w:color="auto"/>
        <w:left w:val="none" w:sz="0" w:space="0" w:color="auto"/>
        <w:bottom w:val="none" w:sz="0" w:space="0" w:color="auto"/>
        <w:right w:val="none" w:sz="0" w:space="0" w:color="auto"/>
      </w:divBdr>
      <w:divsChild>
        <w:div w:id="743071927">
          <w:marLeft w:val="0"/>
          <w:marRight w:val="0"/>
          <w:marTop w:val="0"/>
          <w:marBottom w:val="0"/>
          <w:divBdr>
            <w:top w:val="none" w:sz="0" w:space="0" w:color="auto"/>
            <w:left w:val="none" w:sz="0" w:space="0" w:color="auto"/>
            <w:bottom w:val="none" w:sz="0" w:space="0" w:color="auto"/>
            <w:right w:val="none" w:sz="0" w:space="0" w:color="auto"/>
          </w:divBdr>
        </w:div>
        <w:div w:id="2124417920">
          <w:marLeft w:val="0"/>
          <w:marRight w:val="0"/>
          <w:marTop w:val="0"/>
          <w:marBottom w:val="0"/>
          <w:divBdr>
            <w:top w:val="none" w:sz="0" w:space="0" w:color="auto"/>
            <w:left w:val="none" w:sz="0" w:space="0" w:color="auto"/>
            <w:bottom w:val="none" w:sz="0" w:space="0" w:color="auto"/>
            <w:right w:val="none" w:sz="0" w:space="0" w:color="auto"/>
          </w:divBdr>
        </w:div>
        <w:div w:id="640816893">
          <w:marLeft w:val="0"/>
          <w:marRight w:val="0"/>
          <w:marTop w:val="0"/>
          <w:marBottom w:val="0"/>
          <w:divBdr>
            <w:top w:val="none" w:sz="0" w:space="0" w:color="auto"/>
            <w:left w:val="none" w:sz="0" w:space="0" w:color="auto"/>
            <w:bottom w:val="none" w:sz="0" w:space="0" w:color="auto"/>
            <w:right w:val="none" w:sz="0" w:space="0" w:color="auto"/>
          </w:divBdr>
        </w:div>
        <w:div w:id="109056182">
          <w:marLeft w:val="0"/>
          <w:marRight w:val="0"/>
          <w:marTop w:val="0"/>
          <w:marBottom w:val="0"/>
          <w:divBdr>
            <w:top w:val="none" w:sz="0" w:space="0" w:color="auto"/>
            <w:left w:val="none" w:sz="0" w:space="0" w:color="auto"/>
            <w:bottom w:val="none" w:sz="0" w:space="0" w:color="auto"/>
            <w:right w:val="none" w:sz="0" w:space="0" w:color="auto"/>
          </w:divBdr>
        </w:div>
        <w:div w:id="811479062">
          <w:marLeft w:val="0"/>
          <w:marRight w:val="0"/>
          <w:marTop w:val="0"/>
          <w:marBottom w:val="0"/>
          <w:divBdr>
            <w:top w:val="none" w:sz="0" w:space="0" w:color="auto"/>
            <w:left w:val="none" w:sz="0" w:space="0" w:color="auto"/>
            <w:bottom w:val="none" w:sz="0" w:space="0" w:color="auto"/>
            <w:right w:val="none" w:sz="0" w:space="0" w:color="auto"/>
          </w:divBdr>
        </w:div>
        <w:div w:id="1313676321">
          <w:marLeft w:val="0"/>
          <w:marRight w:val="0"/>
          <w:marTop w:val="0"/>
          <w:marBottom w:val="0"/>
          <w:divBdr>
            <w:top w:val="none" w:sz="0" w:space="0" w:color="auto"/>
            <w:left w:val="none" w:sz="0" w:space="0" w:color="auto"/>
            <w:bottom w:val="none" w:sz="0" w:space="0" w:color="auto"/>
            <w:right w:val="none" w:sz="0" w:space="0" w:color="auto"/>
          </w:divBdr>
        </w:div>
        <w:div w:id="732313671">
          <w:marLeft w:val="0"/>
          <w:marRight w:val="0"/>
          <w:marTop w:val="0"/>
          <w:marBottom w:val="0"/>
          <w:divBdr>
            <w:top w:val="none" w:sz="0" w:space="0" w:color="auto"/>
            <w:left w:val="none" w:sz="0" w:space="0" w:color="auto"/>
            <w:bottom w:val="none" w:sz="0" w:space="0" w:color="auto"/>
            <w:right w:val="none" w:sz="0" w:space="0" w:color="auto"/>
          </w:divBdr>
        </w:div>
        <w:div w:id="47728440">
          <w:marLeft w:val="0"/>
          <w:marRight w:val="0"/>
          <w:marTop w:val="0"/>
          <w:marBottom w:val="0"/>
          <w:divBdr>
            <w:top w:val="none" w:sz="0" w:space="0" w:color="auto"/>
            <w:left w:val="none" w:sz="0" w:space="0" w:color="auto"/>
            <w:bottom w:val="none" w:sz="0" w:space="0" w:color="auto"/>
            <w:right w:val="none" w:sz="0" w:space="0" w:color="auto"/>
          </w:divBdr>
        </w:div>
        <w:div w:id="1294827318">
          <w:marLeft w:val="0"/>
          <w:marRight w:val="0"/>
          <w:marTop w:val="0"/>
          <w:marBottom w:val="0"/>
          <w:divBdr>
            <w:top w:val="none" w:sz="0" w:space="0" w:color="auto"/>
            <w:left w:val="none" w:sz="0" w:space="0" w:color="auto"/>
            <w:bottom w:val="none" w:sz="0" w:space="0" w:color="auto"/>
            <w:right w:val="none" w:sz="0" w:space="0" w:color="auto"/>
          </w:divBdr>
        </w:div>
        <w:div w:id="1937791366">
          <w:marLeft w:val="0"/>
          <w:marRight w:val="0"/>
          <w:marTop w:val="0"/>
          <w:marBottom w:val="0"/>
          <w:divBdr>
            <w:top w:val="none" w:sz="0" w:space="0" w:color="auto"/>
            <w:left w:val="none" w:sz="0" w:space="0" w:color="auto"/>
            <w:bottom w:val="none" w:sz="0" w:space="0" w:color="auto"/>
            <w:right w:val="none" w:sz="0" w:space="0" w:color="auto"/>
          </w:divBdr>
        </w:div>
        <w:div w:id="208425748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header" Target="header3.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12BD81F7423CCF45BE7C458FDCEAB5B3" ma:contentTypeVersion="17" ma:contentTypeDescription="Crear nuevo documento." ma:contentTypeScope="" ma:versionID="79342ce70f2ca772108071ab2dbe4b08">
  <xsd:schema xmlns:xsd="http://www.w3.org/2001/XMLSchema" xmlns:xs="http://www.w3.org/2001/XMLSchema" xmlns:p="http://schemas.microsoft.com/office/2006/metadata/properties" xmlns:ns2="7412a02e-0296-43a4-8c80-a1aa3c9a9949" xmlns:ns3="7c057341-9a9a-43d5-b339-0e36e11e5525" targetNamespace="http://schemas.microsoft.com/office/2006/metadata/properties" ma:root="true" ma:fieldsID="f9dbe1c85dfb6717f2ddb580b681a9b7" ns2:_="" ns3:_="">
    <xsd:import namespace="7412a02e-0296-43a4-8c80-a1aa3c9a9949"/>
    <xsd:import namespace="7c057341-9a9a-43d5-b339-0e36e11e5525"/>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12a02e-0296-43a4-8c80-a1aa3c9a99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Etiquetas de imagen" ma:readOnly="false" ma:fieldId="{5cf76f15-5ced-4ddc-b409-7134ff3c332f}" ma:taxonomyMulti="true" ma:sspId="3ba597a3-c398-4824-acd7-b967442122dd"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c057341-9a9a-43d5-b339-0e36e11e5525" elementFormDefault="qualified">
    <xsd:import namespace="http://schemas.microsoft.com/office/2006/documentManagement/types"/>
    <xsd:import namespace="http://schemas.microsoft.com/office/infopath/2007/PartnerControls"/>
    <xsd:element name="SharedWithUsers" ma:index="1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les de uso compartido" ma:internalName="SharedWithDetails" ma:readOnly="true">
      <xsd:simpleType>
        <xsd:restriction base="dms:Note">
          <xsd:maxLength value="255"/>
        </xsd:restriction>
      </xsd:simpleType>
    </xsd:element>
    <xsd:element name="TaxCatchAll" ma:index="23" nillable="true" ma:displayName="Taxonomy Catch All Column" ma:hidden="true" ma:list="{73999af3-9ce7-4ed6-b69e-35236f9b37ff}" ma:internalName="TaxCatchAll" ma:showField="CatchAllData" ma:web="7c057341-9a9a-43d5-b339-0e36e11e552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7412a02e-0296-43a4-8c80-a1aa3c9a9949">
      <Terms xmlns="http://schemas.microsoft.com/office/infopath/2007/PartnerControls"/>
    </lcf76f155ced4ddcb4097134ff3c332f>
    <TaxCatchAll xmlns="7c057341-9a9a-43d5-b339-0e36e11e552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911AC8C-5563-467C-AF9C-6450A00787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12a02e-0296-43a4-8c80-a1aa3c9a9949"/>
    <ds:schemaRef ds:uri="7c057341-9a9a-43d5-b339-0e36e11e55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C8D34E3-DA5E-41E7-B580-074FAD541331}">
  <ds:schemaRefs>
    <ds:schemaRef ds:uri="http://schemas.microsoft.com/office/2006/metadata/properties"/>
    <ds:schemaRef ds:uri="http://schemas.microsoft.com/office/infopath/2007/PartnerControls"/>
    <ds:schemaRef ds:uri="7412a02e-0296-43a4-8c80-a1aa3c9a9949"/>
    <ds:schemaRef ds:uri="7c057341-9a9a-43d5-b339-0e36e11e5525"/>
  </ds:schemaRefs>
</ds:datastoreItem>
</file>

<file path=customXml/itemProps3.xml><?xml version="1.0" encoding="utf-8"?>
<ds:datastoreItem xmlns:ds="http://schemas.openxmlformats.org/officeDocument/2006/customXml" ds:itemID="{224C26F8-0F07-4282-9639-682B53D72426}">
  <ds:schemaRefs>
    <ds:schemaRef ds:uri="http://schemas.microsoft.com/sharepoint/v3/contenttype/forms"/>
  </ds:schemaRefs>
</ds:datastoreItem>
</file>

<file path=customXml/itemProps4.xml><?xml version="1.0" encoding="utf-8"?>
<ds:datastoreItem xmlns:ds="http://schemas.openxmlformats.org/officeDocument/2006/customXml" ds:itemID="{B45A1B13-4A9E-468A-A0CB-4FDA5147C1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658</TotalTime>
  <Pages>5</Pages>
  <Words>1080</Words>
  <Characters>5946</Characters>
  <Application>Microsoft Office Word</Application>
  <DocSecurity>0</DocSecurity>
  <Lines>49</Lines>
  <Paragraphs>14</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7012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jesus.sanchez</dc:creator>
  <cp:lastModifiedBy>Begoña Jiménez</cp:lastModifiedBy>
  <cp:revision>30</cp:revision>
  <dcterms:created xsi:type="dcterms:W3CDTF">2023-04-20T07:36:00Z</dcterms:created>
  <dcterms:modified xsi:type="dcterms:W3CDTF">2023-10-02T08:17:00Z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0x01010012BD81F7423CCF45BE7C458FDCEAB5B3</vt:lpwstr>
  </property>
</Properties>
</file>